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07" w:rsidRPr="0071205B" w:rsidRDefault="00DD7728" w:rsidP="00D569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2876550</wp:posOffset>
                </wp:positionH>
                <wp:positionV relativeFrom="margin">
                  <wp:posOffset>0</wp:posOffset>
                </wp:positionV>
                <wp:extent cx="1097280" cy="731520"/>
                <wp:effectExtent l="0" t="0" r="762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0903" w:rsidRPr="000D5D00" w:rsidRDefault="00F40903" w:rsidP="000D5D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2D55A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 xml:space="preserve">Logo </w:t>
                            </w:r>
                            <w:r w:rsidRPr="002D55A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du conseil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6.5pt;margin-top:0;width:86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" fillcolor="#f2f2f2" stroked="f" strokeweight=".5pt">
                <v:path arrowok="t"/>
                <v:textbox>
                  <w:txbxContent>
                    <w:p w:rsidR="00F40903" w:rsidRPr="000D5D00" w:rsidRDefault="00F40903" w:rsidP="000D5D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</w:pPr>
                      <w:r w:rsidRPr="002D55A9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 xml:space="preserve">Logo </w:t>
                      </w:r>
                      <w:r w:rsidRPr="002D55A9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br/>
                        <w:t xml:space="preserve">du conseil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56907" w:rsidRPr="008618A1" w:rsidRDefault="00D56907" w:rsidP="00D56907">
      <w:pPr>
        <w:rPr>
          <w:rFonts w:ascii="Arial" w:hAnsi="Arial" w:cs="Arial"/>
          <w:sz w:val="20"/>
          <w:szCs w:val="24"/>
        </w:rPr>
      </w:pPr>
      <w:bookmarkStart w:id="0" w:name="_GoBack"/>
      <w:bookmarkEnd w:id="0"/>
    </w:p>
    <w:p w:rsidR="008618A1" w:rsidRPr="008618A1" w:rsidRDefault="008618A1" w:rsidP="00D56907">
      <w:pPr>
        <w:rPr>
          <w:rFonts w:ascii="Arial" w:hAnsi="Arial" w:cs="Arial"/>
          <w:sz w:val="16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4258"/>
        <w:gridCol w:w="2275"/>
      </w:tblGrid>
      <w:tr w:rsidR="000D5D00" w:rsidRPr="0030017F" w:rsidTr="00B508CD">
        <w:trPr>
          <w:trHeight w:val="781"/>
          <w:jc w:val="center"/>
        </w:trPr>
        <w:tc>
          <w:tcPr>
            <w:tcW w:w="10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0D5D00" w:rsidRPr="00446F27" w:rsidRDefault="000D5D00" w:rsidP="00B508C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AFFECTION MÉDICALE PRÉDOMINANTE –</w:t>
            </w:r>
            <w:r w:rsidRPr="00446F2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A</w:t>
            </w:r>
            <w:r w:rsidR="00DF6FD9">
              <w:rPr>
                <w:rFonts w:ascii="Arial" w:hAnsi="Arial" w:cs="Arial"/>
                <w:b/>
                <w:sz w:val="28"/>
                <w:szCs w:val="28"/>
                <w:lang w:val="fr-CA"/>
              </w:rPr>
              <w:t>STHME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</w:p>
          <w:p w:rsidR="000D5D00" w:rsidRPr="00446F27" w:rsidRDefault="000D5D00" w:rsidP="00B508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446F27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Plan 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de soins</w:t>
            </w:r>
            <w:r w:rsidRPr="00446F27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exemple</w:t>
            </w:r>
            <w:r w:rsidRPr="00446F27">
              <w:rPr>
                <w:rFonts w:ascii="Arial" w:hAnsi="Arial" w:cs="Arial"/>
                <w:b/>
                <w:sz w:val="24"/>
                <w:szCs w:val="24"/>
                <w:lang w:val="fr-CA"/>
              </w:rPr>
              <w:t>)</w:t>
            </w:r>
          </w:p>
        </w:tc>
      </w:tr>
      <w:tr w:rsidR="000D5D00" w:rsidRPr="00446F27" w:rsidTr="00B508CD">
        <w:trPr>
          <w:trHeight w:val="432"/>
          <w:jc w:val="center"/>
        </w:trPr>
        <w:tc>
          <w:tcPr>
            <w:tcW w:w="10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0D5D00" w:rsidRPr="00446F27" w:rsidRDefault="000D5D00" w:rsidP="00B508C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RENSEIGNEMENTS SUR L’ÉLÈVE </w:t>
            </w:r>
          </w:p>
        </w:tc>
      </w:tr>
      <w:tr w:rsidR="000D5D00" w:rsidRPr="00446F27" w:rsidTr="00B508CD">
        <w:trPr>
          <w:trHeight w:val="20"/>
          <w:jc w:val="center"/>
        </w:trPr>
        <w:tc>
          <w:tcPr>
            <w:tcW w:w="851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0D5D00" w:rsidRPr="00446F27" w:rsidRDefault="000D5D00" w:rsidP="00B508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30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5D00" w:rsidRPr="00446F27" w:rsidRDefault="000D5D00" w:rsidP="00B508CD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46F27">
              <w:rPr>
                <w:rFonts w:ascii="Arial" w:hAnsi="Arial" w:cs="Arial"/>
                <w:sz w:val="24"/>
                <w:szCs w:val="24"/>
                <w:lang w:val="fr-CA"/>
              </w:rPr>
              <w:t>Photo</w:t>
            </w:r>
            <w:r w:rsidR="00791419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791419">
              <w:rPr>
                <w:rFonts w:ascii="Arial" w:hAnsi="Arial" w:cs="Arial"/>
                <w:sz w:val="24"/>
                <w:szCs w:val="24"/>
                <w:lang w:val="fr-CA"/>
              </w:rPr>
              <w:br/>
              <w:t>(facultative)</w:t>
            </w:r>
          </w:p>
        </w:tc>
      </w:tr>
      <w:tr w:rsidR="000D5D00" w:rsidRPr="00446F27" w:rsidTr="00B508CD">
        <w:trPr>
          <w:trHeight w:val="720"/>
          <w:jc w:val="center"/>
        </w:trPr>
        <w:tc>
          <w:tcPr>
            <w:tcW w:w="4259" w:type="dxa"/>
            <w:tcBorders>
              <w:left w:val="double" w:sz="4" w:space="0" w:color="auto"/>
            </w:tcBorders>
            <w:vAlign w:val="center"/>
          </w:tcPr>
          <w:p w:rsidR="000D5D00" w:rsidRPr="00446F27" w:rsidRDefault="000D5D00" w:rsidP="00B71233">
            <w:pPr>
              <w:tabs>
                <w:tab w:val="right" w:leader="underscore" w:pos="4016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Nom</w:t>
            </w:r>
            <w:r w:rsidRPr="00446F27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B7123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4259" w:type="dxa"/>
          </w:tcPr>
          <w:p w:rsidR="000D5D00" w:rsidRPr="00446F27" w:rsidRDefault="000D5D00" w:rsidP="00B71233">
            <w:pPr>
              <w:tabs>
                <w:tab w:val="right" w:leader="underscore" w:pos="4010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46F27">
              <w:rPr>
                <w:rFonts w:ascii="Arial" w:hAnsi="Arial" w:cs="Arial"/>
                <w:sz w:val="24"/>
                <w:szCs w:val="24"/>
                <w:lang w:val="fr-CA"/>
              </w:rPr>
              <w:t xml:space="preserve">Date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br/>
              <w:t xml:space="preserve">naissance </w:t>
            </w:r>
            <w:r w:rsidRPr="00B7123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2307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725BF0" w:rsidRPr="00446F27" w:rsidTr="00725BF0">
        <w:trPr>
          <w:trHeight w:val="720"/>
          <w:jc w:val="center"/>
        </w:trPr>
        <w:tc>
          <w:tcPr>
            <w:tcW w:w="4259" w:type="dxa"/>
            <w:tcBorders>
              <w:left w:val="double" w:sz="4" w:space="0" w:color="auto"/>
            </w:tcBorders>
            <w:vAlign w:val="center"/>
          </w:tcPr>
          <w:p w:rsidR="00725BF0" w:rsidRDefault="00725BF0" w:rsidP="00B71233">
            <w:pPr>
              <w:tabs>
                <w:tab w:val="right" w:leader="underscore" w:pos="4016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</w:t>
            </w:r>
            <w:r w:rsidRPr="00305992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d’élève</w:t>
            </w:r>
            <w:r w:rsidRPr="00446F27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B7123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4259" w:type="dxa"/>
            <w:vAlign w:val="center"/>
          </w:tcPr>
          <w:p w:rsidR="00725BF0" w:rsidRPr="00446F27" w:rsidRDefault="00725BF0" w:rsidP="00725BF0">
            <w:pPr>
              <w:tabs>
                <w:tab w:val="right" w:leader="underscore" w:pos="4010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Â</w:t>
            </w:r>
            <w:r w:rsidRPr="00446F27">
              <w:rPr>
                <w:rFonts w:ascii="Arial" w:hAnsi="Arial" w:cs="Arial"/>
                <w:sz w:val="24"/>
                <w:szCs w:val="24"/>
                <w:lang w:val="fr-CA"/>
              </w:rPr>
              <w:t xml:space="preserve">ge </w:t>
            </w:r>
            <w:r w:rsidRPr="00B7123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2307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25BF0" w:rsidRPr="00446F27" w:rsidRDefault="00725BF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D5D00" w:rsidRPr="00446F27" w:rsidTr="00B508CD">
        <w:trPr>
          <w:trHeight w:val="720"/>
          <w:jc w:val="center"/>
        </w:trPr>
        <w:tc>
          <w:tcPr>
            <w:tcW w:w="425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D5D00" w:rsidRPr="00446F27" w:rsidRDefault="000D5D00" w:rsidP="00B71233">
            <w:pPr>
              <w:tabs>
                <w:tab w:val="right" w:leader="underscore" w:pos="4016"/>
              </w:tabs>
              <w:spacing w:after="1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Année </w:t>
            </w:r>
            <w:r w:rsidRPr="00B7123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4259" w:type="dxa"/>
            <w:tcBorders>
              <w:bottom w:val="double" w:sz="4" w:space="0" w:color="auto"/>
            </w:tcBorders>
            <w:vAlign w:val="center"/>
          </w:tcPr>
          <w:p w:rsidR="000D5D00" w:rsidRPr="00446F27" w:rsidRDefault="000D5D00" w:rsidP="00725BF0">
            <w:pPr>
              <w:tabs>
                <w:tab w:val="right" w:leader="underscore" w:pos="401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Enseignant(s)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br/>
            </w:r>
            <w:r w:rsidR="00725BF0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230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:rsidR="00D56907" w:rsidRDefault="00D56907" w:rsidP="000D5D0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14"/>
        <w:gridCol w:w="2135"/>
        <w:gridCol w:w="2259"/>
        <w:gridCol w:w="2297"/>
      </w:tblGrid>
      <w:tr w:rsidR="000D5D00" w:rsidRPr="0030017F" w:rsidTr="00B508CD">
        <w:trPr>
          <w:trHeight w:val="432"/>
          <w:jc w:val="center"/>
        </w:trPr>
        <w:tc>
          <w:tcPr>
            <w:tcW w:w="10805" w:type="dxa"/>
            <w:gridSpan w:val="4"/>
            <w:shd w:val="clear" w:color="auto" w:fill="A6A6A6" w:themeFill="background1" w:themeFillShade="A6"/>
            <w:vAlign w:val="center"/>
          </w:tcPr>
          <w:p w:rsidR="000D5D00" w:rsidRPr="00446F27" w:rsidRDefault="000D5D00" w:rsidP="00B508C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PERSONNES À CONTACTER EN CAS D’URGENCE</w:t>
            </w:r>
            <w:r w:rsidRPr="00446F2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(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EN ORDRE DE </w:t>
            </w:r>
            <w:r w:rsidRPr="00446F27">
              <w:rPr>
                <w:rFonts w:ascii="Arial" w:hAnsi="Arial" w:cs="Arial"/>
                <w:b/>
                <w:sz w:val="28"/>
                <w:szCs w:val="28"/>
                <w:lang w:val="fr-CA"/>
              </w:rPr>
              <w:t>PRIORIT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É</w:t>
            </w:r>
            <w:r w:rsidRPr="00446F2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) </w:t>
            </w:r>
          </w:p>
        </w:tc>
      </w:tr>
      <w:tr w:rsidR="000D5D00" w:rsidRPr="002303B4" w:rsidTr="00B71233">
        <w:trPr>
          <w:trHeight w:val="397"/>
          <w:jc w:val="center"/>
        </w:trPr>
        <w:tc>
          <w:tcPr>
            <w:tcW w:w="411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03B4" w:rsidRPr="002303B4" w:rsidRDefault="000D5D00" w:rsidP="00B7123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fr-CA"/>
              </w:rPr>
              <w:t xml:space="preserve">NOM </w:t>
            </w:r>
          </w:p>
        </w:tc>
        <w:tc>
          <w:tcPr>
            <w:tcW w:w="213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5D00" w:rsidRPr="002303B4" w:rsidRDefault="000D5D00" w:rsidP="00B712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fr-CA"/>
              </w:rPr>
              <w:t>LIEN DE PARENTÉ</w:t>
            </w:r>
          </w:p>
        </w:tc>
        <w:tc>
          <w:tcPr>
            <w:tcW w:w="22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5D00" w:rsidRPr="002303B4" w:rsidRDefault="000D5D00" w:rsidP="00B712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fr-CA"/>
              </w:rPr>
              <w:t>TÉLÉPHONE (JOUR)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5D00" w:rsidRPr="002303B4" w:rsidRDefault="000D5D00" w:rsidP="00B712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fr-CA"/>
              </w:rPr>
              <w:t>TÉLÉPHONE (AUTRE)</w:t>
            </w:r>
          </w:p>
        </w:tc>
      </w:tr>
      <w:tr w:rsidR="000D5D00" w:rsidRPr="00446F27" w:rsidTr="007B7871">
        <w:trPr>
          <w:trHeight w:val="510"/>
          <w:jc w:val="center"/>
        </w:trPr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2303B4" w:rsidRDefault="000D5D00" w:rsidP="007B7871">
            <w:pPr>
              <w:spacing w:after="60"/>
              <w:rPr>
                <w:rFonts w:ascii="Arial" w:hAnsi="Arial" w:cs="Arial"/>
                <w:lang w:val="fr-CA"/>
              </w:rPr>
            </w:pPr>
            <w:r w:rsidRPr="002303B4">
              <w:rPr>
                <w:rFonts w:ascii="Arial" w:hAnsi="Arial" w:cs="Arial"/>
                <w:lang w:val="fr-CA"/>
              </w:rPr>
              <w:t>1.</w:t>
            </w:r>
          </w:p>
        </w:tc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D5D00" w:rsidRPr="00446F27" w:rsidTr="007B7871">
        <w:trPr>
          <w:trHeight w:val="510"/>
          <w:jc w:val="center"/>
        </w:trPr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2303B4" w:rsidRDefault="000D5D00" w:rsidP="007B7871">
            <w:pPr>
              <w:spacing w:after="60"/>
              <w:rPr>
                <w:rFonts w:ascii="Arial" w:hAnsi="Arial" w:cs="Arial"/>
                <w:lang w:val="fr-CA"/>
              </w:rPr>
            </w:pPr>
            <w:r w:rsidRPr="002303B4">
              <w:rPr>
                <w:rFonts w:ascii="Arial" w:hAnsi="Arial" w:cs="Arial"/>
                <w:lang w:val="fr-CA"/>
              </w:rPr>
              <w:t>2.</w:t>
            </w:r>
          </w:p>
        </w:tc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D5D00" w:rsidRPr="00446F27" w:rsidTr="007B7871">
        <w:trPr>
          <w:trHeight w:val="510"/>
          <w:jc w:val="center"/>
        </w:trPr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2303B4" w:rsidRDefault="000D5D00" w:rsidP="007B7871">
            <w:pPr>
              <w:spacing w:after="60"/>
              <w:rPr>
                <w:rFonts w:ascii="Arial" w:hAnsi="Arial" w:cs="Arial"/>
                <w:lang w:val="fr-CA"/>
              </w:rPr>
            </w:pPr>
            <w:r w:rsidRPr="002303B4">
              <w:rPr>
                <w:rFonts w:ascii="Arial" w:hAnsi="Arial" w:cs="Arial"/>
                <w:lang w:val="fr-CA"/>
              </w:rPr>
              <w:t>3.</w:t>
            </w:r>
          </w:p>
        </w:tc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:rsidR="000D5D00" w:rsidRDefault="000D5D00" w:rsidP="000D5D0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1826"/>
        <w:gridCol w:w="3686"/>
        <w:gridCol w:w="2013"/>
        <w:gridCol w:w="1438"/>
      </w:tblGrid>
      <w:tr w:rsidR="00DF6FD9" w:rsidRPr="0030017F" w:rsidTr="009A2713">
        <w:trPr>
          <w:trHeight w:val="432"/>
          <w:jc w:val="center"/>
        </w:trPr>
        <w:tc>
          <w:tcPr>
            <w:tcW w:w="10789" w:type="dxa"/>
            <w:gridSpan w:val="5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DF6FD9" w:rsidRPr="00643433" w:rsidRDefault="00DF6FD9" w:rsidP="009A27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643433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ÉLÉMENTS DÉCLENCHEURS CONNUS D’UNE CRISE D’ASTHME </w:t>
            </w:r>
          </w:p>
        </w:tc>
      </w:tr>
      <w:tr w:rsidR="00DF6FD9" w:rsidRPr="0030017F" w:rsidTr="009A2713">
        <w:trPr>
          <w:trHeight w:val="340"/>
          <w:jc w:val="center"/>
        </w:trPr>
        <w:tc>
          <w:tcPr>
            <w:tcW w:w="10789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6FD9" w:rsidRPr="00643433" w:rsidRDefault="00DF6FD9" w:rsidP="009A2713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>COCHEZ (</w:t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FC"/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) TOUS LES ÉLÉMENTS QUI S’APPLIQUENT </w:t>
            </w:r>
          </w:p>
        </w:tc>
      </w:tr>
      <w:tr w:rsidR="00DF6FD9" w:rsidRPr="00643433" w:rsidTr="00686CA7">
        <w:trPr>
          <w:trHeight w:val="450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DF6FD9" w:rsidRPr="00643433" w:rsidRDefault="00DF6FD9" w:rsidP="00686CA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 Rhume, grippe, maladie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F6FD9" w:rsidRPr="00643433" w:rsidRDefault="00DF6FD9" w:rsidP="00686CA7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 Changement de température </w:t>
            </w: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 w:rsidR="00DF6FD9" w:rsidRPr="00643433" w:rsidRDefault="00DF6FD9" w:rsidP="00686CA7">
            <w:pPr>
              <w:tabs>
                <w:tab w:val="left" w:pos="3412"/>
              </w:tabs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 Température froide</w:t>
            </w:r>
          </w:p>
        </w:tc>
      </w:tr>
      <w:tr w:rsidR="00686CA7" w:rsidRPr="00643433" w:rsidTr="00686CA7">
        <w:trPr>
          <w:trHeight w:val="450"/>
          <w:jc w:val="center"/>
        </w:trPr>
        <w:tc>
          <w:tcPr>
            <w:tcW w:w="1826" w:type="dxa"/>
            <w:shd w:val="clear" w:color="auto" w:fill="auto"/>
            <w:vAlign w:val="center"/>
          </w:tcPr>
          <w:p w:rsidR="00686CA7" w:rsidRPr="00643433" w:rsidRDefault="00686CA7" w:rsidP="00686CA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>Moisissure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86CA7" w:rsidRPr="00643433" w:rsidRDefault="00686CA7" w:rsidP="00686CA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Poussière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6CA7" w:rsidRPr="00643433" w:rsidRDefault="00686CA7" w:rsidP="00686CA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oils et squames d’animaux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86CA7" w:rsidRPr="00643433" w:rsidRDefault="00686CA7" w:rsidP="00686CA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 Odeurs fortes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86CA7" w:rsidRPr="00643433" w:rsidRDefault="00686CA7" w:rsidP="00686CA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Pollen </w:t>
            </w:r>
          </w:p>
        </w:tc>
      </w:tr>
      <w:tr w:rsidR="00686CA7" w:rsidRPr="0030017F" w:rsidTr="00686CA7">
        <w:trPr>
          <w:trHeight w:val="450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686CA7" w:rsidRPr="00643433" w:rsidRDefault="00686CA7" w:rsidP="00686CA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 Activité ou exercice physique</w:t>
            </w:r>
          </w:p>
        </w:tc>
        <w:tc>
          <w:tcPr>
            <w:tcW w:w="7137" w:type="dxa"/>
            <w:gridSpan w:val="3"/>
            <w:shd w:val="clear" w:color="auto" w:fill="auto"/>
            <w:vAlign w:val="center"/>
          </w:tcPr>
          <w:p w:rsidR="00686CA7" w:rsidRPr="00643433" w:rsidRDefault="00686CA7" w:rsidP="00686CA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Fumée (</w:t>
            </w:r>
            <w:r w:rsidR="00DD7728">
              <w:rPr>
                <w:rFonts w:ascii="Arial" w:hAnsi="Arial" w:cs="Arial"/>
                <w:sz w:val="24"/>
                <w:szCs w:val="24"/>
                <w:lang w:val="fr-CA"/>
              </w:rPr>
              <w:t xml:space="preserve">p. ex.,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d’un feu, de tabac, de cannabis, fumée secondaire)</w:t>
            </w:r>
          </w:p>
        </w:tc>
      </w:tr>
      <w:tr w:rsidR="00DF6FD9" w:rsidRPr="00DD7728" w:rsidTr="009A2713">
        <w:trPr>
          <w:trHeight w:val="510"/>
          <w:jc w:val="center"/>
        </w:trPr>
        <w:tc>
          <w:tcPr>
            <w:tcW w:w="10789" w:type="dxa"/>
            <w:gridSpan w:val="5"/>
            <w:vAlign w:val="bottom"/>
          </w:tcPr>
          <w:p w:rsidR="00DF6FD9" w:rsidRPr="00643433" w:rsidRDefault="00DF6FD9" w:rsidP="0052410A">
            <w:pPr>
              <w:tabs>
                <w:tab w:val="right" w:leader="underscore" w:pos="10592"/>
              </w:tabs>
              <w:spacing w:before="240" w:after="10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Autres (précisez) </w:t>
            </w:r>
            <w:r w:rsidRPr="00DF6FD9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F6FD9" w:rsidRPr="00DD7728" w:rsidTr="0052410A">
        <w:trPr>
          <w:trHeight w:val="510"/>
          <w:jc w:val="center"/>
        </w:trPr>
        <w:tc>
          <w:tcPr>
            <w:tcW w:w="10789" w:type="dxa"/>
            <w:gridSpan w:val="5"/>
            <w:tcBorders>
              <w:bottom w:val="double" w:sz="4" w:space="0" w:color="auto"/>
            </w:tcBorders>
            <w:vAlign w:val="bottom"/>
          </w:tcPr>
          <w:p w:rsidR="00DF6FD9" w:rsidRPr="00643433" w:rsidRDefault="00DF6FD9" w:rsidP="0052410A">
            <w:pPr>
              <w:tabs>
                <w:tab w:val="right" w:leader="underscore" w:pos="10592"/>
              </w:tabs>
              <w:spacing w:before="240" w:after="10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 Ris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que d’a</w:t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>naphylaxi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e</w:t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précisez l’allergène)</w:t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DF6FD9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F6FD9" w:rsidRPr="0030017F" w:rsidTr="0052410A">
        <w:trPr>
          <w:trHeight w:val="432"/>
          <w:jc w:val="center"/>
        </w:trPr>
        <w:tc>
          <w:tcPr>
            <w:tcW w:w="10789" w:type="dxa"/>
            <w:gridSpan w:val="5"/>
            <w:tcBorders>
              <w:bottom w:val="nil"/>
            </w:tcBorders>
            <w:vAlign w:val="bottom"/>
          </w:tcPr>
          <w:p w:rsidR="00DF6FD9" w:rsidRPr="00643433" w:rsidRDefault="00DF6FD9" w:rsidP="0052410A">
            <w:pPr>
              <w:tabs>
                <w:tab w:val="right" w:leader="underscore" w:pos="10573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Instructions pour éviter de déclencher une crise </w:t>
            </w:r>
            <w:r w:rsidR="0052410A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:rsidR="00DF6FD9" w:rsidRPr="00DF6FD9" w:rsidRDefault="00DF6FD9" w:rsidP="005619C8">
            <w:pPr>
              <w:tabs>
                <w:tab w:val="right" w:leader="underscore" w:pos="10574"/>
              </w:tabs>
              <w:spacing w:before="180" w:after="6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DF6FD9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F6FD9" w:rsidRPr="0030017F" w:rsidTr="0052410A">
        <w:trPr>
          <w:trHeight w:val="454"/>
          <w:jc w:val="center"/>
        </w:trPr>
        <w:tc>
          <w:tcPr>
            <w:tcW w:w="10789" w:type="dxa"/>
            <w:gridSpan w:val="5"/>
            <w:tcBorders>
              <w:top w:val="nil"/>
              <w:bottom w:val="double" w:sz="4" w:space="0" w:color="auto"/>
            </w:tcBorders>
            <w:vAlign w:val="bottom"/>
          </w:tcPr>
          <w:p w:rsidR="00DF6FD9" w:rsidRPr="00643433" w:rsidRDefault="00DF6FD9" w:rsidP="0052410A">
            <w:pPr>
              <w:tabs>
                <w:tab w:val="right" w:leader="underscore" w:pos="10573"/>
              </w:tabs>
              <w:spacing w:before="1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Autres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affections médicales</w:t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 ou allergies </w:t>
            </w:r>
            <w:r w:rsidR="0052410A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:rsidR="00DF6FD9" w:rsidRPr="00DF6FD9" w:rsidRDefault="00DF6FD9" w:rsidP="0052410A">
            <w:pPr>
              <w:tabs>
                <w:tab w:val="right" w:leader="underscore" w:pos="10573"/>
              </w:tabs>
              <w:spacing w:before="240" w:after="10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DF6FD9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</w:tbl>
    <w:p w:rsidR="00C37408" w:rsidRPr="00DD7728" w:rsidRDefault="00C37408" w:rsidP="00C37408">
      <w:pPr>
        <w:spacing w:after="0" w:line="240" w:lineRule="auto"/>
        <w:rPr>
          <w:sz w:val="24"/>
          <w:szCs w:val="24"/>
          <w:lang w:val="fr-CA"/>
        </w:rPr>
      </w:pPr>
    </w:p>
    <w:tbl>
      <w:tblPr>
        <w:tblStyle w:val="TableGrid"/>
        <w:tblW w:w="10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850"/>
        <w:gridCol w:w="151"/>
        <w:gridCol w:w="416"/>
        <w:gridCol w:w="425"/>
        <w:gridCol w:w="1418"/>
        <w:gridCol w:w="425"/>
        <w:gridCol w:w="425"/>
        <w:gridCol w:w="485"/>
        <w:gridCol w:w="649"/>
        <w:gridCol w:w="1155"/>
      </w:tblGrid>
      <w:tr w:rsidR="00DF6FD9" w:rsidRPr="00AA4560" w:rsidTr="00394D1B">
        <w:trPr>
          <w:trHeight w:val="432"/>
          <w:jc w:val="center"/>
        </w:trPr>
        <w:tc>
          <w:tcPr>
            <w:tcW w:w="1078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DF6FD9" w:rsidRPr="00AA4560" w:rsidRDefault="00394D1B" w:rsidP="00394D1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AA4560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GESTION QUOTIDIENNE DE L’ASTHME </w:t>
            </w:r>
          </w:p>
        </w:tc>
      </w:tr>
      <w:tr w:rsidR="00DF6FD9" w:rsidRPr="0030017F" w:rsidTr="00BF526A">
        <w:trPr>
          <w:trHeight w:val="397"/>
          <w:jc w:val="center"/>
        </w:trPr>
        <w:tc>
          <w:tcPr>
            <w:tcW w:w="1078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6FD9" w:rsidRPr="00AA4560" w:rsidRDefault="00AA4560" w:rsidP="00AA4560">
            <w:pPr>
              <w:jc w:val="center"/>
              <w:rPr>
                <w:rFonts w:ascii="Arial" w:hAnsi="Arial" w:cs="Arial"/>
                <w:b/>
                <w:spacing w:val="-8"/>
                <w:sz w:val="23"/>
                <w:szCs w:val="23"/>
                <w:lang w:val="fr-CA"/>
              </w:rPr>
            </w:pPr>
            <w:r w:rsidRPr="00AA4560">
              <w:rPr>
                <w:rFonts w:ascii="Arial" w:hAnsi="Arial" w:cs="Arial"/>
                <w:b/>
                <w:spacing w:val="-8"/>
                <w:sz w:val="23"/>
                <w:szCs w:val="23"/>
                <w:lang w:val="fr-CA"/>
              </w:rPr>
              <w:t xml:space="preserve">UTILISATION D’UN INHALATEUR DE SECOURS À L’ÉCOLE ET DURANT LES ACTIVITÉS SCOLAIRES </w:t>
            </w:r>
          </w:p>
        </w:tc>
      </w:tr>
      <w:tr w:rsidR="00DF6FD9" w:rsidRPr="00AA4560" w:rsidTr="00933692">
        <w:trPr>
          <w:jc w:val="center"/>
        </w:trPr>
        <w:tc>
          <w:tcPr>
            <w:tcW w:w="10789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6FD9" w:rsidRPr="00AA4560" w:rsidRDefault="00AA4560" w:rsidP="00F40903">
            <w:pPr>
              <w:spacing w:before="6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Un inhalateur de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secours est un médicament à action rapide (habituellement de couleur bleue)</w:t>
            </w:r>
            <w:r w:rsidR="00DF6FD9"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qui sert lorsqu’une personne a des symptômes d’asthme.</w:t>
            </w:r>
            <w:r w:rsidR="00DF6FD9"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L’inhalateur </w:t>
            </w:r>
            <w:r w:rsidR="00F40903">
              <w:rPr>
                <w:rFonts w:ascii="Arial" w:hAnsi="Arial" w:cs="Arial"/>
                <w:sz w:val="24"/>
                <w:szCs w:val="24"/>
                <w:lang w:val="fr-CA"/>
              </w:rPr>
              <w:t xml:space="preserve">de secours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devrait être utilisé : </w:t>
            </w:r>
          </w:p>
        </w:tc>
      </w:tr>
      <w:tr w:rsidR="00DF6FD9" w:rsidRPr="00AA4560" w:rsidTr="00933692">
        <w:trPr>
          <w:jc w:val="center"/>
        </w:trPr>
        <w:tc>
          <w:tcPr>
            <w:tcW w:w="10789" w:type="dxa"/>
            <w:gridSpan w:val="13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F6FD9" w:rsidRDefault="00DF6FD9" w:rsidP="009A2713">
            <w:pPr>
              <w:spacing w:before="120"/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9A271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CA3478">
              <w:rPr>
                <w:rFonts w:ascii="Arial" w:hAnsi="Arial" w:cs="Arial"/>
                <w:sz w:val="24"/>
                <w:szCs w:val="24"/>
                <w:lang w:val="fr-CA"/>
              </w:rPr>
              <w:t>Quand</w:t>
            </w:r>
            <w:r w:rsid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l’élève présente des symptômes d’asthme 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9A2713">
              <w:rPr>
                <w:rFonts w:ascii="Arial" w:hAnsi="Arial" w:cs="Arial"/>
                <w:sz w:val="24"/>
                <w:szCs w:val="24"/>
                <w:lang w:val="fr-CA"/>
              </w:rPr>
              <w:t xml:space="preserve">difficulté à respirer, toux, respiration bruyante) </w:t>
            </w:r>
          </w:p>
          <w:p w:rsidR="00DF6FD9" w:rsidRPr="00AA4560" w:rsidRDefault="009A2713" w:rsidP="00CA3478">
            <w:pPr>
              <w:tabs>
                <w:tab w:val="right" w:leader="underscore" w:pos="10573"/>
              </w:tabs>
              <w:spacing w:before="180"/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Dans d’autres circonstances (précisez)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F6FD9" w:rsidRPr="0030017F" w:rsidTr="00933692">
        <w:trPr>
          <w:jc w:val="center"/>
        </w:trPr>
        <w:tc>
          <w:tcPr>
            <w:tcW w:w="10789" w:type="dxa"/>
            <w:gridSpan w:val="13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F6FD9" w:rsidRPr="00AA4560" w:rsidRDefault="00DF6FD9" w:rsidP="005779ED">
            <w:pPr>
              <w:spacing w:before="1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U</w:t>
            </w:r>
            <w:r w:rsidR="009A2713">
              <w:rPr>
                <w:rFonts w:ascii="Arial" w:hAnsi="Arial" w:cs="Arial"/>
                <w:sz w:val="24"/>
                <w:szCs w:val="24"/>
                <w:lang w:val="fr-CA"/>
              </w:rPr>
              <w:t xml:space="preserve">tilisez l’inhalateur de secours 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____________________</w:t>
            </w:r>
            <w:r w:rsidR="00933692">
              <w:rPr>
                <w:rFonts w:ascii="Arial" w:hAnsi="Arial" w:cs="Arial"/>
                <w:sz w:val="24"/>
                <w:szCs w:val="24"/>
                <w:lang w:val="fr-CA"/>
              </w:rPr>
              <w:t>__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____ </w:t>
            </w:r>
            <w:r w:rsidR="00933692">
              <w:rPr>
                <w:rFonts w:ascii="Arial" w:hAnsi="Arial" w:cs="Arial"/>
                <w:sz w:val="24"/>
                <w:szCs w:val="24"/>
                <w:lang w:val="fr-CA"/>
              </w:rPr>
              <w:t xml:space="preserve">à la 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dose </w:t>
            </w:r>
            <w:r w:rsidR="00933692">
              <w:rPr>
                <w:rFonts w:ascii="Arial" w:hAnsi="Arial" w:cs="Arial"/>
                <w:sz w:val="24"/>
                <w:szCs w:val="24"/>
                <w:lang w:val="fr-CA"/>
              </w:rPr>
              <w:t xml:space="preserve">de 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_________</w:t>
            </w:r>
            <w:r w:rsidR="00933692">
              <w:rPr>
                <w:rFonts w:ascii="Arial" w:hAnsi="Arial" w:cs="Arial"/>
                <w:sz w:val="24"/>
                <w:szCs w:val="24"/>
                <w:lang w:val="fr-CA"/>
              </w:rPr>
              <w:t xml:space="preserve"> bouffées.</w:t>
            </w:r>
          </w:p>
        </w:tc>
      </w:tr>
      <w:tr w:rsidR="00DF6FD9" w:rsidRPr="00AA4560" w:rsidTr="000B20DD">
        <w:trPr>
          <w:jc w:val="center"/>
        </w:trPr>
        <w:tc>
          <w:tcPr>
            <w:tcW w:w="10789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:rsidR="00DF6FD9" w:rsidRPr="00AA4560" w:rsidRDefault="00933692" w:rsidP="00CA3478">
            <w:pPr>
              <w:tabs>
                <w:tab w:val="left" w:pos="3715"/>
              </w:tabs>
              <w:spacing w:before="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DF6FD9" w:rsidRPr="00AA456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nom du médicament)</w:t>
            </w:r>
          </w:p>
        </w:tc>
      </w:tr>
      <w:tr w:rsidR="000B20DD" w:rsidRPr="00AA4560" w:rsidTr="000B20DD">
        <w:trPr>
          <w:jc w:val="center"/>
        </w:trPr>
        <w:tc>
          <w:tcPr>
            <w:tcW w:w="8500" w:type="dxa"/>
            <w:gridSpan w:val="10"/>
            <w:tcBorders>
              <w:left w:val="double" w:sz="4" w:space="0" w:color="auto"/>
              <w:bottom w:val="double" w:sz="4" w:space="0" w:color="auto"/>
            </w:tcBorders>
          </w:tcPr>
          <w:p w:rsidR="000B20DD" w:rsidRDefault="000B20DD" w:rsidP="00522A7C">
            <w:pPr>
              <w:tabs>
                <w:tab w:val="left" w:pos="3715"/>
              </w:tabs>
              <w:spacing w:before="80" w:after="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Est-ce qu’un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CA"/>
              </w:rPr>
              <w:t>espaceur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(chambre de retenue) est fourni avec l’inhalateur?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0B20DD" w:rsidRDefault="000B20DD" w:rsidP="00522A7C">
            <w:pPr>
              <w:tabs>
                <w:tab w:val="left" w:pos="3715"/>
              </w:tabs>
              <w:spacing w:before="80" w:after="6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Oui</w:t>
            </w:r>
          </w:p>
        </w:tc>
        <w:tc>
          <w:tcPr>
            <w:tcW w:w="1155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B20DD" w:rsidRDefault="000B20DD" w:rsidP="00522A7C">
            <w:pPr>
              <w:tabs>
                <w:tab w:val="left" w:pos="3715"/>
              </w:tabs>
              <w:spacing w:before="80" w:after="6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No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n</w:t>
            </w:r>
          </w:p>
        </w:tc>
      </w:tr>
      <w:tr w:rsidR="00DF6FD9" w:rsidRPr="0030017F" w:rsidTr="00933692">
        <w:trPr>
          <w:jc w:val="center"/>
        </w:trPr>
        <w:tc>
          <w:tcPr>
            <w:tcW w:w="10789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6FD9" w:rsidRPr="00AA4560" w:rsidRDefault="000B20DD" w:rsidP="000B20DD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Veuillez cocher 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FC"/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le type d’inhalateur que l’élève utilise. </w:t>
            </w:r>
          </w:p>
        </w:tc>
      </w:tr>
      <w:tr w:rsidR="00DF6FD9" w:rsidRPr="00AA4560" w:rsidTr="000B20DD">
        <w:trPr>
          <w:jc w:val="center"/>
        </w:trPr>
        <w:tc>
          <w:tcPr>
            <w:tcW w:w="1696" w:type="dxa"/>
            <w:tcBorders>
              <w:left w:val="double" w:sz="4" w:space="0" w:color="auto"/>
            </w:tcBorders>
            <w:vAlign w:val="bottom"/>
          </w:tcPr>
          <w:p w:rsidR="00DF6FD9" w:rsidRPr="00AA4560" w:rsidRDefault="00DF6FD9" w:rsidP="005779ED">
            <w:pPr>
              <w:spacing w:before="120"/>
              <w:ind w:left="313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5779ED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AA4560"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Airomir</w:t>
            </w:r>
          </w:p>
        </w:tc>
        <w:tc>
          <w:tcPr>
            <w:tcW w:w="1701" w:type="dxa"/>
            <w:vAlign w:val="bottom"/>
          </w:tcPr>
          <w:p w:rsidR="00DF6FD9" w:rsidRPr="00AA4560" w:rsidRDefault="00DF6FD9" w:rsidP="005779ED">
            <w:pPr>
              <w:spacing w:before="120"/>
              <w:ind w:left="318" w:hanging="318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5779ED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AA4560"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Ventolin</w:t>
            </w:r>
          </w:p>
        </w:tc>
        <w:tc>
          <w:tcPr>
            <w:tcW w:w="1843" w:type="dxa"/>
            <w:gridSpan w:val="2"/>
            <w:vAlign w:val="bottom"/>
          </w:tcPr>
          <w:p w:rsidR="00DF6FD9" w:rsidRPr="00AA4560" w:rsidRDefault="00DF6FD9" w:rsidP="005779ED">
            <w:pPr>
              <w:spacing w:before="120"/>
              <w:ind w:left="318" w:hanging="318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5779ED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AA4560"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Bricanyl</w:t>
            </w:r>
          </w:p>
        </w:tc>
        <w:tc>
          <w:tcPr>
            <w:tcW w:w="5549" w:type="dxa"/>
            <w:gridSpan w:val="9"/>
            <w:tcBorders>
              <w:right w:val="double" w:sz="4" w:space="0" w:color="auto"/>
            </w:tcBorders>
            <w:vAlign w:val="bottom"/>
          </w:tcPr>
          <w:p w:rsidR="00DF6FD9" w:rsidRPr="00AA4560" w:rsidRDefault="00DF6FD9" w:rsidP="005779ED">
            <w:pPr>
              <w:tabs>
                <w:tab w:val="left" w:leader="underscore" w:pos="5333"/>
              </w:tabs>
              <w:spacing w:before="120"/>
              <w:ind w:left="317" w:hanging="317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5779ED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0B20DD">
              <w:rPr>
                <w:rFonts w:ascii="Arial" w:hAnsi="Arial" w:cs="Arial"/>
                <w:sz w:val="24"/>
                <w:szCs w:val="24"/>
                <w:lang w:val="fr-CA"/>
              </w:rPr>
              <w:t xml:space="preserve">Autre (précisez) </w:t>
            </w:r>
            <w:r w:rsidR="000B20DD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F6FD9" w:rsidRPr="00DD7728" w:rsidTr="00394D1B">
        <w:trPr>
          <w:jc w:val="center"/>
        </w:trPr>
        <w:tc>
          <w:tcPr>
            <w:tcW w:w="10789" w:type="dxa"/>
            <w:gridSpan w:val="13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F6FD9" w:rsidRPr="00AA4560" w:rsidRDefault="00DF6FD9" w:rsidP="00DD7728">
            <w:pPr>
              <w:spacing w:before="120"/>
              <w:ind w:left="312" w:hanging="312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0B20DD"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L’élève a besoin d’aide pour </w:t>
            </w:r>
            <w:r w:rsidR="005779ED" w:rsidRPr="005779ED">
              <w:rPr>
                <w:rFonts w:ascii="Arial" w:hAnsi="Arial" w:cs="Arial"/>
                <w:b/>
                <w:sz w:val="24"/>
                <w:szCs w:val="24"/>
                <w:lang w:val="fr-CA"/>
              </w:rPr>
              <w:t>accéder</w:t>
            </w:r>
            <w:r w:rsidR="005779ED">
              <w:rPr>
                <w:rFonts w:ascii="Arial" w:hAnsi="Arial" w:cs="Arial"/>
                <w:sz w:val="24"/>
                <w:szCs w:val="24"/>
                <w:lang w:val="fr-CA"/>
              </w:rPr>
              <w:t xml:space="preserve"> à l’inhalateur. </w:t>
            </w:r>
            <w:r w:rsidR="00DD7728">
              <w:rPr>
                <w:rFonts w:ascii="Arial" w:hAnsi="Arial" w:cs="Arial"/>
                <w:sz w:val="24"/>
                <w:szCs w:val="24"/>
                <w:lang w:val="fr-CA"/>
              </w:rPr>
              <w:t>L’inhalateur doit être disponible et utilisable facilement</w:t>
            </w:r>
          </w:p>
        </w:tc>
      </w:tr>
      <w:tr w:rsidR="00DF6FD9" w:rsidRPr="00AA4560" w:rsidTr="00394D1B">
        <w:trPr>
          <w:jc w:val="center"/>
        </w:trPr>
        <w:tc>
          <w:tcPr>
            <w:tcW w:w="5391" w:type="dxa"/>
            <w:gridSpan w:val="5"/>
            <w:tcBorders>
              <w:left w:val="double" w:sz="4" w:space="0" w:color="auto"/>
            </w:tcBorders>
          </w:tcPr>
          <w:p w:rsidR="00DF6FD9" w:rsidRPr="00AA4560" w:rsidRDefault="005779ED" w:rsidP="00522A7C">
            <w:pPr>
              <w:spacing w:before="60"/>
              <w:ind w:left="312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L’inhalateur est conservé : </w:t>
            </w:r>
          </w:p>
        </w:tc>
        <w:tc>
          <w:tcPr>
            <w:tcW w:w="5398" w:type="dxa"/>
            <w:gridSpan w:val="8"/>
            <w:tcBorders>
              <w:right w:val="double" w:sz="4" w:space="0" w:color="auto"/>
            </w:tcBorders>
          </w:tcPr>
          <w:p w:rsidR="00DF6FD9" w:rsidRPr="00AA4560" w:rsidRDefault="00DF6FD9" w:rsidP="009A2713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F6FD9" w:rsidRPr="00DD7728" w:rsidTr="00394D1B">
        <w:trPr>
          <w:jc w:val="center"/>
        </w:trPr>
        <w:tc>
          <w:tcPr>
            <w:tcW w:w="10789" w:type="dxa"/>
            <w:gridSpan w:val="13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F6FD9" w:rsidRPr="00AA4560" w:rsidRDefault="00DF6FD9" w:rsidP="00D431F7">
            <w:pPr>
              <w:tabs>
                <w:tab w:val="right" w:leader="underscore" w:pos="10573"/>
              </w:tabs>
              <w:spacing w:before="60"/>
              <w:ind w:left="624" w:hanging="312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FC67C4">
              <w:rPr>
                <w:rFonts w:ascii="Arial" w:hAnsi="Arial" w:cs="Arial"/>
                <w:sz w:val="24"/>
                <w:szCs w:val="24"/>
                <w:lang w:val="fr-CA"/>
              </w:rPr>
              <w:tab/>
              <w:t>Par</w:t>
            </w:r>
            <w:r w:rsidR="00DD7728">
              <w:rPr>
                <w:rFonts w:ascii="Arial" w:hAnsi="Arial" w:cs="Arial"/>
                <w:sz w:val="24"/>
                <w:szCs w:val="24"/>
                <w:lang w:val="fr-CA"/>
              </w:rPr>
              <w:t>_________</w:t>
            </w:r>
            <w:r w:rsidR="00FC67C4">
              <w:rPr>
                <w:rFonts w:ascii="Arial" w:hAnsi="Arial" w:cs="Arial"/>
                <w:sz w:val="24"/>
                <w:szCs w:val="24"/>
                <w:lang w:val="fr-CA"/>
              </w:rPr>
              <w:t xml:space="preserve"> Endroit</w:t>
            </w:r>
            <w:r w:rsidR="00522A7C">
              <w:rPr>
                <w:rFonts w:ascii="Arial" w:hAnsi="Arial" w:cs="Arial"/>
                <w:sz w:val="24"/>
                <w:szCs w:val="24"/>
                <w:lang w:val="fr-CA"/>
              </w:rPr>
              <w:t xml:space="preserve"> _________</w:t>
            </w:r>
            <w:r w:rsidR="00BF526A">
              <w:rPr>
                <w:rFonts w:ascii="Arial" w:hAnsi="Arial" w:cs="Arial"/>
                <w:sz w:val="24"/>
                <w:szCs w:val="24"/>
                <w:lang w:val="fr-CA"/>
              </w:rPr>
              <w:t>__</w:t>
            </w:r>
            <w:r w:rsidR="00522A7C"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___ </w:t>
            </w:r>
            <w:r w:rsidR="00FC67C4">
              <w:rPr>
                <w:rFonts w:ascii="Arial" w:hAnsi="Arial" w:cs="Arial"/>
                <w:sz w:val="24"/>
                <w:szCs w:val="24"/>
                <w:lang w:val="fr-CA"/>
              </w:rPr>
              <w:t>Autre endroit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FC67C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F6FD9" w:rsidRPr="0030017F" w:rsidTr="00BA49EF">
        <w:trPr>
          <w:jc w:val="center"/>
        </w:trPr>
        <w:tc>
          <w:tcPr>
            <w:tcW w:w="8985" w:type="dxa"/>
            <w:gridSpan w:val="11"/>
            <w:tcBorders>
              <w:left w:val="double" w:sz="4" w:space="0" w:color="auto"/>
            </w:tcBorders>
            <w:vAlign w:val="bottom"/>
          </w:tcPr>
          <w:p w:rsidR="00DF6FD9" w:rsidRPr="00AA4560" w:rsidRDefault="00DF6FD9" w:rsidP="00075529">
            <w:pPr>
              <w:tabs>
                <w:tab w:val="left" w:pos="3969"/>
              </w:tabs>
              <w:spacing w:before="160"/>
              <w:ind w:left="624" w:hanging="312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FC67C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5779ED">
              <w:rPr>
                <w:rFonts w:ascii="Arial" w:hAnsi="Arial" w:cs="Arial"/>
                <w:sz w:val="24"/>
                <w:szCs w:val="24"/>
                <w:lang w:val="fr-CA"/>
              </w:rPr>
              <w:t>Dans le casier n</w:t>
            </w:r>
            <w:r w:rsidR="005779ED" w:rsidRPr="005779ED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o</w:t>
            </w:r>
            <w:r w:rsidR="005779ED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______</w:t>
            </w:r>
            <w:r w:rsidR="00FC67C4"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 w:rsidR="005779ED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Combina</w:t>
            </w:r>
            <w:r w:rsidR="005779ED">
              <w:rPr>
                <w:rFonts w:ascii="Arial" w:hAnsi="Arial" w:cs="Arial"/>
                <w:sz w:val="24"/>
                <w:szCs w:val="24"/>
                <w:lang w:val="fr-CA"/>
              </w:rPr>
              <w:t>ison du casier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___________</w:t>
            </w:r>
          </w:p>
        </w:tc>
        <w:tc>
          <w:tcPr>
            <w:tcW w:w="1804" w:type="dxa"/>
            <w:gridSpan w:val="2"/>
            <w:tcBorders>
              <w:right w:val="double" w:sz="4" w:space="0" w:color="auto"/>
            </w:tcBorders>
            <w:vAlign w:val="bottom"/>
          </w:tcPr>
          <w:p w:rsidR="00DF6FD9" w:rsidRPr="00AA4560" w:rsidRDefault="00DF6FD9" w:rsidP="00BA49EF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F6FD9" w:rsidRPr="0030017F" w:rsidTr="00394D1B">
        <w:trPr>
          <w:trHeight w:val="288"/>
          <w:jc w:val="center"/>
        </w:trPr>
        <w:tc>
          <w:tcPr>
            <w:tcW w:w="10789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F6FD9" w:rsidRPr="00AA4560" w:rsidRDefault="00DF6FD9" w:rsidP="00522A7C">
            <w:pPr>
              <w:spacing w:before="120"/>
              <w:ind w:left="312" w:hanging="312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FC67C4"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L’élève </w:t>
            </w:r>
            <w:r w:rsidR="005F0023" w:rsidRPr="005F0023">
              <w:rPr>
                <w:rFonts w:ascii="Arial" w:hAnsi="Arial" w:cs="Arial"/>
                <w:b/>
                <w:sz w:val="24"/>
                <w:szCs w:val="24"/>
                <w:lang w:val="fr-CA"/>
              </w:rPr>
              <w:t>portera</w:t>
            </w:r>
            <w:r w:rsidR="005F0023">
              <w:rPr>
                <w:rFonts w:ascii="Arial" w:hAnsi="Arial" w:cs="Arial"/>
                <w:sz w:val="24"/>
                <w:szCs w:val="24"/>
                <w:lang w:val="fr-CA"/>
              </w:rPr>
              <w:t xml:space="preserve"> son inhalateur </w:t>
            </w:r>
            <w:r w:rsidR="005F0023" w:rsidRPr="005F0023">
              <w:rPr>
                <w:rFonts w:ascii="Arial" w:hAnsi="Arial" w:cs="Arial"/>
                <w:b/>
                <w:sz w:val="24"/>
                <w:szCs w:val="24"/>
                <w:lang w:val="fr-CA"/>
              </w:rPr>
              <w:t>en tout temps</w:t>
            </w:r>
            <w:r w:rsidR="005F0023">
              <w:rPr>
                <w:rFonts w:ascii="Arial" w:hAnsi="Arial" w:cs="Arial"/>
                <w:sz w:val="24"/>
                <w:szCs w:val="24"/>
                <w:lang w:val="fr-CA"/>
              </w:rPr>
              <w:t>, y compris durant les récréations, les cours d’éducation physique, les activités extérieures et celles ne se déroulant pas à l’école.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DF6FD9" w:rsidRPr="00AA4560" w:rsidTr="00394D1B">
        <w:trPr>
          <w:trHeight w:val="288"/>
          <w:jc w:val="center"/>
        </w:trPr>
        <w:tc>
          <w:tcPr>
            <w:tcW w:w="10789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F6FD9" w:rsidRPr="00AA4560" w:rsidRDefault="005F0023" w:rsidP="00A00BC7">
            <w:pPr>
              <w:spacing w:before="60"/>
              <w:ind w:left="312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L’élève tiendra son inhalateur</w:t>
            </w:r>
            <w:r w:rsidR="00A00BC7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: </w:t>
            </w:r>
          </w:p>
        </w:tc>
      </w:tr>
      <w:tr w:rsidR="00DF6FD9" w:rsidRPr="0030017F" w:rsidTr="00A00BC7">
        <w:trPr>
          <w:jc w:val="center"/>
        </w:trPr>
        <w:tc>
          <w:tcPr>
            <w:tcW w:w="4390" w:type="dxa"/>
            <w:gridSpan w:val="3"/>
            <w:tcBorders>
              <w:left w:val="double" w:sz="4" w:space="0" w:color="auto"/>
            </w:tcBorders>
            <w:vAlign w:val="bottom"/>
          </w:tcPr>
          <w:p w:rsidR="00DF6FD9" w:rsidRPr="00AA4560" w:rsidRDefault="00DF6FD9" w:rsidP="00BA49EF">
            <w:pPr>
              <w:spacing w:before="80"/>
              <w:ind w:left="936" w:hanging="312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A00BC7">
              <w:rPr>
                <w:rFonts w:ascii="Arial" w:hAnsi="Arial" w:cs="Arial"/>
                <w:sz w:val="24"/>
                <w:szCs w:val="24"/>
                <w:lang w:val="fr-CA"/>
              </w:rPr>
              <w:tab/>
              <w:t>Dans s</w:t>
            </w:r>
            <w:r w:rsidR="005F0023">
              <w:rPr>
                <w:rFonts w:ascii="Arial" w:hAnsi="Arial" w:cs="Arial"/>
                <w:sz w:val="24"/>
                <w:szCs w:val="24"/>
                <w:lang w:val="fr-CA"/>
              </w:rPr>
              <w:t xml:space="preserve">es poches </w:t>
            </w:r>
          </w:p>
        </w:tc>
        <w:tc>
          <w:tcPr>
            <w:tcW w:w="6399" w:type="dxa"/>
            <w:gridSpan w:val="10"/>
            <w:tcBorders>
              <w:right w:val="double" w:sz="4" w:space="0" w:color="auto"/>
            </w:tcBorders>
            <w:vAlign w:val="bottom"/>
          </w:tcPr>
          <w:p w:rsidR="00DF6FD9" w:rsidRPr="00AA4560" w:rsidRDefault="00DF6FD9" w:rsidP="00522A7C">
            <w:pPr>
              <w:tabs>
                <w:tab w:val="left" w:pos="3241"/>
              </w:tabs>
              <w:spacing w:before="80"/>
              <w:ind w:left="317" w:hanging="317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A00BC7">
              <w:rPr>
                <w:rFonts w:ascii="Arial" w:hAnsi="Arial" w:cs="Arial"/>
                <w:sz w:val="24"/>
                <w:szCs w:val="24"/>
                <w:lang w:val="fr-CA"/>
              </w:rPr>
              <w:tab/>
              <w:t>Dans s</w:t>
            </w:r>
            <w:r w:rsidR="005F0023">
              <w:rPr>
                <w:rFonts w:ascii="Arial" w:hAnsi="Arial" w:cs="Arial"/>
                <w:sz w:val="24"/>
                <w:szCs w:val="24"/>
                <w:lang w:val="fr-CA"/>
              </w:rPr>
              <w:t xml:space="preserve">on sac à dos ou son sac banane </w:t>
            </w:r>
          </w:p>
        </w:tc>
      </w:tr>
      <w:tr w:rsidR="00DF6FD9" w:rsidRPr="00AA4560" w:rsidTr="00A00BC7">
        <w:trPr>
          <w:trHeight w:val="244"/>
          <w:jc w:val="center"/>
        </w:trPr>
        <w:tc>
          <w:tcPr>
            <w:tcW w:w="4390" w:type="dxa"/>
            <w:gridSpan w:val="3"/>
            <w:tcBorders>
              <w:left w:val="double" w:sz="4" w:space="0" w:color="auto"/>
            </w:tcBorders>
            <w:vAlign w:val="bottom"/>
          </w:tcPr>
          <w:p w:rsidR="00DF6FD9" w:rsidRPr="00AA4560" w:rsidRDefault="00DF6FD9" w:rsidP="00BA49EF">
            <w:pPr>
              <w:spacing w:before="80"/>
              <w:ind w:left="936" w:hanging="312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A00BC7"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Dans un étui ou un sac </w:t>
            </w:r>
          </w:p>
        </w:tc>
        <w:tc>
          <w:tcPr>
            <w:tcW w:w="6399" w:type="dxa"/>
            <w:gridSpan w:val="10"/>
            <w:tcBorders>
              <w:right w:val="double" w:sz="4" w:space="0" w:color="auto"/>
            </w:tcBorders>
            <w:vAlign w:val="bottom"/>
          </w:tcPr>
          <w:p w:rsidR="00DF6FD9" w:rsidRPr="00AA4560" w:rsidRDefault="00DF6FD9" w:rsidP="00522A7C">
            <w:pPr>
              <w:tabs>
                <w:tab w:val="right" w:leader="underscore" w:pos="6183"/>
              </w:tabs>
              <w:spacing w:before="80"/>
              <w:ind w:left="317" w:hanging="317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A00BC7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5F0023">
              <w:rPr>
                <w:rFonts w:ascii="Arial" w:hAnsi="Arial" w:cs="Arial"/>
                <w:sz w:val="24"/>
                <w:szCs w:val="24"/>
                <w:lang w:val="fr-CA"/>
              </w:rPr>
              <w:t>A</w:t>
            </w:r>
            <w:r w:rsidR="00A00BC7">
              <w:rPr>
                <w:rFonts w:ascii="Arial" w:hAnsi="Arial" w:cs="Arial"/>
                <w:sz w:val="24"/>
                <w:szCs w:val="24"/>
                <w:lang w:val="fr-CA"/>
              </w:rPr>
              <w:t xml:space="preserve">illeurs 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5F0023">
              <w:rPr>
                <w:rFonts w:ascii="Arial" w:hAnsi="Arial" w:cs="Arial"/>
                <w:sz w:val="24"/>
                <w:szCs w:val="24"/>
                <w:lang w:val="fr-CA"/>
              </w:rPr>
              <w:t>précisez</w:t>
            </w:r>
            <w:r w:rsidR="00A00BC7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A00BC7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0F38D8" w:rsidRPr="00AA4560" w:rsidTr="000F38D8">
        <w:trPr>
          <w:jc w:val="center"/>
        </w:trPr>
        <w:tc>
          <w:tcPr>
            <w:tcW w:w="6232" w:type="dxa"/>
            <w:gridSpan w:val="7"/>
            <w:tcBorders>
              <w:left w:val="double" w:sz="4" w:space="0" w:color="auto"/>
            </w:tcBorders>
            <w:vAlign w:val="center"/>
          </w:tcPr>
          <w:p w:rsidR="000F38D8" w:rsidRPr="00AA4560" w:rsidRDefault="000F38D8" w:rsidP="000F38D8">
            <w:pPr>
              <w:spacing w:before="18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L’élève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CA"/>
              </w:rPr>
              <w:t>a-t-il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besoin d’aide pour </w:t>
            </w:r>
            <w:r w:rsidRPr="00A00BC7">
              <w:rPr>
                <w:rFonts w:ascii="Arial" w:hAnsi="Arial" w:cs="Arial"/>
                <w:b/>
                <w:sz w:val="24"/>
                <w:szCs w:val="24"/>
                <w:lang w:val="fr-CA"/>
              </w:rPr>
              <w:t>utiliser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son inhalateur?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F38D8" w:rsidRPr="00AA4560" w:rsidRDefault="000F38D8" w:rsidP="000F38D8">
            <w:pPr>
              <w:spacing w:before="180"/>
              <w:ind w:left="176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Oui</w:t>
            </w:r>
          </w:p>
        </w:tc>
        <w:tc>
          <w:tcPr>
            <w:tcW w:w="3139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0F38D8" w:rsidRPr="00AA4560" w:rsidRDefault="000F38D8" w:rsidP="000F38D8">
            <w:pPr>
              <w:spacing w:before="1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No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n</w:t>
            </w:r>
          </w:p>
        </w:tc>
      </w:tr>
      <w:tr w:rsidR="00BF526A" w:rsidRPr="0030017F" w:rsidTr="00F40903">
        <w:trPr>
          <w:jc w:val="center"/>
        </w:trPr>
        <w:tc>
          <w:tcPr>
            <w:tcW w:w="10789" w:type="dxa"/>
            <w:gridSpan w:val="13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F526A" w:rsidRPr="00AA4560" w:rsidRDefault="00BF526A" w:rsidP="00BF526A">
            <w:pPr>
              <w:spacing w:before="120"/>
              <w:ind w:left="313" w:hanging="313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L’élève a un </w:t>
            </w:r>
            <w:r w:rsidRPr="00075529">
              <w:rPr>
                <w:rFonts w:ascii="Arial" w:hAnsi="Arial" w:cs="Arial"/>
                <w:b/>
                <w:sz w:val="24"/>
                <w:szCs w:val="24"/>
                <w:lang w:val="fr-CA"/>
              </w:rPr>
              <w:t>inhalateur de réserve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qui est conservé :</w:t>
            </w:r>
          </w:p>
        </w:tc>
      </w:tr>
      <w:tr w:rsidR="00DF6FD9" w:rsidRPr="0030017F" w:rsidTr="00394D1B">
        <w:trPr>
          <w:jc w:val="center"/>
        </w:trPr>
        <w:tc>
          <w:tcPr>
            <w:tcW w:w="10789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:rsidR="00DF6FD9" w:rsidRPr="00AA4560" w:rsidRDefault="00DF6FD9" w:rsidP="00075529">
            <w:pPr>
              <w:tabs>
                <w:tab w:val="right" w:leader="underscore" w:pos="10573"/>
              </w:tabs>
              <w:spacing w:before="120" w:after="180"/>
              <w:ind w:left="936" w:hanging="312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BF526A"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Au bureau 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BF526A">
              <w:rPr>
                <w:rFonts w:ascii="Arial" w:hAnsi="Arial" w:cs="Arial"/>
                <w:sz w:val="24"/>
                <w:szCs w:val="24"/>
                <w:lang w:val="fr-CA"/>
              </w:rPr>
              <w:t>précisez l’endroit)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__________________ </w:t>
            </w:r>
            <w:r w:rsidR="00BF526A">
              <w:rPr>
                <w:rFonts w:ascii="Arial" w:hAnsi="Arial" w:cs="Arial"/>
                <w:sz w:val="24"/>
                <w:szCs w:val="24"/>
                <w:lang w:val="fr-CA"/>
              </w:rPr>
              <w:t>Autre endroit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BF526A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BA49EF" w:rsidRPr="0030017F" w:rsidTr="00BA49EF">
        <w:trPr>
          <w:jc w:val="center"/>
        </w:trPr>
        <w:tc>
          <w:tcPr>
            <w:tcW w:w="8985" w:type="dxa"/>
            <w:gridSpan w:val="11"/>
            <w:tcBorders>
              <w:left w:val="double" w:sz="4" w:space="0" w:color="auto"/>
            </w:tcBorders>
            <w:vAlign w:val="bottom"/>
          </w:tcPr>
          <w:p w:rsidR="00BA49EF" w:rsidRPr="00AA4560" w:rsidRDefault="00BA49EF" w:rsidP="00075529">
            <w:pPr>
              <w:tabs>
                <w:tab w:val="left" w:pos="3969"/>
              </w:tabs>
              <w:spacing w:after="120"/>
              <w:ind w:left="936" w:hanging="312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  <w:t>Dans le casier n</w:t>
            </w:r>
            <w:r w:rsidRPr="005779ED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______</w:t>
            </w:r>
            <w:r w:rsidR="00075529">
              <w:rPr>
                <w:rFonts w:ascii="Arial" w:hAnsi="Arial" w:cs="Arial"/>
                <w:sz w:val="24"/>
                <w:szCs w:val="24"/>
                <w:lang w:val="fr-CA"/>
              </w:rPr>
              <w:t>__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 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Combina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ison du casier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___________</w:t>
            </w:r>
          </w:p>
        </w:tc>
        <w:tc>
          <w:tcPr>
            <w:tcW w:w="1804" w:type="dxa"/>
            <w:gridSpan w:val="2"/>
            <w:tcBorders>
              <w:right w:val="double" w:sz="4" w:space="0" w:color="auto"/>
            </w:tcBorders>
            <w:vAlign w:val="bottom"/>
          </w:tcPr>
          <w:p w:rsidR="00BA49EF" w:rsidRPr="00AA4560" w:rsidRDefault="00BA49EF" w:rsidP="00BF526A">
            <w:pPr>
              <w:spacing w:after="1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F6FD9" w:rsidRPr="0030017F" w:rsidTr="00BF526A">
        <w:trPr>
          <w:trHeight w:val="397"/>
          <w:jc w:val="center"/>
        </w:trPr>
        <w:tc>
          <w:tcPr>
            <w:tcW w:w="1078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6FD9" w:rsidRPr="00BA49EF" w:rsidRDefault="00BA49EF" w:rsidP="00BA49EF">
            <w:pPr>
              <w:jc w:val="center"/>
              <w:rPr>
                <w:rFonts w:ascii="Arial" w:hAnsi="Arial" w:cs="Arial"/>
                <w:b/>
                <w:spacing w:val="-8"/>
                <w:sz w:val="23"/>
                <w:szCs w:val="23"/>
                <w:lang w:val="fr-CA"/>
              </w:rPr>
            </w:pPr>
            <w:r>
              <w:rPr>
                <w:rFonts w:ascii="Arial" w:hAnsi="Arial" w:cs="Arial"/>
                <w:b/>
                <w:spacing w:val="-8"/>
                <w:sz w:val="23"/>
                <w:szCs w:val="23"/>
                <w:lang w:val="fr-CA"/>
              </w:rPr>
              <w:t xml:space="preserve">UTILISATION DE MÉDICAMENTS DE CONTRÔLE À L’ÉCOLE ET DURANT LES ACTIVITÉS SCOLAIRES </w:t>
            </w:r>
          </w:p>
        </w:tc>
      </w:tr>
      <w:tr w:rsidR="00DF6FD9" w:rsidRPr="0030017F" w:rsidTr="00394D1B">
        <w:trPr>
          <w:trHeight w:val="858"/>
          <w:jc w:val="center"/>
        </w:trPr>
        <w:tc>
          <w:tcPr>
            <w:tcW w:w="10789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6FD9" w:rsidRPr="00AA4560" w:rsidRDefault="00BF526A" w:rsidP="00BF526A">
            <w:pPr>
              <w:spacing w:before="8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D’autres </w:t>
            </w:r>
            <w:r w:rsidR="004F6D35">
              <w:rPr>
                <w:rFonts w:ascii="Arial" w:hAnsi="Arial" w:cs="Arial"/>
                <w:sz w:val="24"/>
                <w:szCs w:val="24"/>
                <w:lang w:val="fr-CA"/>
              </w:rPr>
              <w:t>médicament</w:t>
            </w:r>
            <w:r w:rsidR="000F38D8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4F6D35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0F38D8">
              <w:rPr>
                <w:rFonts w:ascii="Arial" w:hAnsi="Arial" w:cs="Arial"/>
                <w:sz w:val="24"/>
                <w:szCs w:val="24"/>
                <w:lang w:val="fr-CA"/>
              </w:rPr>
              <w:t xml:space="preserve">sont </w:t>
            </w:r>
            <w:r w:rsidR="004F6D35">
              <w:rPr>
                <w:rFonts w:ascii="Arial" w:hAnsi="Arial" w:cs="Arial"/>
                <w:sz w:val="24"/>
                <w:szCs w:val="24"/>
                <w:lang w:val="fr-CA"/>
              </w:rPr>
              <w:t>pris régulièrement chaque jour pour contrôler l’asthme.</w:t>
            </w:r>
            <w:r w:rsidR="00DF6FD9"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4F6D35">
              <w:rPr>
                <w:rFonts w:ascii="Arial" w:hAnsi="Arial" w:cs="Arial"/>
                <w:sz w:val="24"/>
                <w:szCs w:val="24"/>
                <w:lang w:val="fr-CA"/>
              </w:rPr>
              <w:t xml:space="preserve">Habituellement, </w:t>
            </w:r>
            <w:r w:rsidR="000F38D8">
              <w:rPr>
                <w:rFonts w:ascii="Arial" w:hAnsi="Arial" w:cs="Arial"/>
                <w:sz w:val="24"/>
                <w:szCs w:val="24"/>
                <w:lang w:val="fr-CA"/>
              </w:rPr>
              <w:t xml:space="preserve">l’élève les prend le matin et le soir, et non pendant qu’il est à l’école </w:t>
            </w:r>
            <w:r w:rsidR="00DF6FD9" w:rsidRPr="00AA456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0F38D8">
              <w:rPr>
                <w:rFonts w:ascii="Arial" w:hAnsi="Arial" w:cs="Arial"/>
                <w:sz w:val="24"/>
                <w:szCs w:val="24"/>
                <w:lang w:val="fr-CA"/>
              </w:rPr>
              <w:t>sauf s’il participe à une activité incluant une nuit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).</w:t>
            </w:r>
            <w:r w:rsidR="00DF6FD9"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DF6FD9" w:rsidRPr="00AA4560" w:rsidTr="004F6D35">
        <w:trPr>
          <w:trHeight w:val="230"/>
          <w:jc w:val="center"/>
        </w:trPr>
        <w:tc>
          <w:tcPr>
            <w:tcW w:w="5807" w:type="dxa"/>
            <w:gridSpan w:val="6"/>
            <w:tcBorders>
              <w:left w:val="double" w:sz="4" w:space="0" w:color="auto"/>
            </w:tcBorders>
            <w:vAlign w:val="center"/>
          </w:tcPr>
          <w:p w:rsidR="00DF6FD9" w:rsidRPr="00AA4560" w:rsidRDefault="004F6D35" w:rsidP="00BF526A">
            <w:pPr>
              <w:tabs>
                <w:tab w:val="right" w:leader="underscore" w:pos="5591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Prendre ou administrer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2268" w:type="dxa"/>
            <w:gridSpan w:val="3"/>
            <w:vAlign w:val="center"/>
          </w:tcPr>
          <w:p w:rsidR="00DF6FD9" w:rsidRPr="00AA4560" w:rsidRDefault="004F6D35" w:rsidP="00BF526A">
            <w:pPr>
              <w:tabs>
                <w:tab w:val="right" w:leader="underscore" w:pos="2052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D</w:t>
            </w:r>
            <w:r w:rsidR="00DF6FD9"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ose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2714" w:type="dxa"/>
            <w:gridSpan w:val="4"/>
            <w:tcBorders>
              <w:right w:val="double" w:sz="4" w:space="0" w:color="auto"/>
            </w:tcBorders>
            <w:vAlign w:val="center"/>
          </w:tcPr>
          <w:p w:rsidR="00DF6FD9" w:rsidRPr="00AA4560" w:rsidRDefault="00BA49EF" w:rsidP="00BF526A">
            <w:pPr>
              <w:tabs>
                <w:tab w:val="right" w:leader="underscore" w:pos="2498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Heure(s)</w:t>
            </w:r>
            <w:r w:rsidR="00DF6FD9"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4F6D35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F6FD9" w:rsidRPr="00AA4560" w:rsidTr="004F6D35">
        <w:trPr>
          <w:trHeight w:val="230"/>
          <w:jc w:val="center"/>
        </w:trPr>
        <w:tc>
          <w:tcPr>
            <w:tcW w:w="5807" w:type="dxa"/>
            <w:gridSpan w:val="6"/>
            <w:tcBorders>
              <w:left w:val="double" w:sz="4" w:space="0" w:color="auto"/>
            </w:tcBorders>
            <w:vAlign w:val="center"/>
          </w:tcPr>
          <w:p w:rsidR="00DF6FD9" w:rsidRPr="00AA4560" w:rsidRDefault="00DF6FD9" w:rsidP="004F6D35">
            <w:pPr>
              <w:ind w:left="286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4F6D35">
              <w:rPr>
                <w:rFonts w:ascii="Arial" w:hAnsi="Arial" w:cs="Arial"/>
                <w:sz w:val="24"/>
                <w:szCs w:val="24"/>
                <w:lang w:val="fr-CA"/>
              </w:rPr>
              <w:t>nom du médicament)</w:t>
            </w:r>
          </w:p>
        </w:tc>
        <w:tc>
          <w:tcPr>
            <w:tcW w:w="2268" w:type="dxa"/>
            <w:gridSpan w:val="3"/>
            <w:vAlign w:val="center"/>
          </w:tcPr>
          <w:p w:rsidR="00DF6FD9" w:rsidRPr="00AA4560" w:rsidRDefault="00DF6FD9" w:rsidP="009A2713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714" w:type="dxa"/>
            <w:gridSpan w:val="4"/>
            <w:tcBorders>
              <w:right w:val="double" w:sz="4" w:space="0" w:color="auto"/>
            </w:tcBorders>
            <w:vAlign w:val="center"/>
          </w:tcPr>
          <w:p w:rsidR="00DF6FD9" w:rsidRPr="00AA4560" w:rsidRDefault="00DF6FD9" w:rsidP="009A2713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F6FD9" w:rsidRPr="00AA4560" w:rsidTr="004F6D35">
        <w:trPr>
          <w:trHeight w:val="230"/>
          <w:jc w:val="center"/>
        </w:trPr>
        <w:tc>
          <w:tcPr>
            <w:tcW w:w="5807" w:type="dxa"/>
            <w:gridSpan w:val="6"/>
            <w:tcBorders>
              <w:left w:val="double" w:sz="4" w:space="0" w:color="auto"/>
            </w:tcBorders>
            <w:vAlign w:val="center"/>
          </w:tcPr>
          <w:p w:rsidR="00DF6FD9" w:rsidRPr="00AA4560" w:rsidRDefault="004F6D35" w:rsidP="004F6D35">
            <w:pPr>
              <w:tabs>
                <w:tab w:val="right" w:leader="underscore" w:pos="5591"/>
              </w:tabs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Prendre ou administrer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2268" w:type="dxa"/>
            <w:gridSpan w:val="3"/>
            <w:vAlign w:val="center"/>
          </w:tcPr>
          <w:p w:rsidR="00DF6FD9" w:rsidRPr="00AA4560" w:rsidRDefault="004F6D35" w:rsidP="004F6D35">
            <w:pPr>
              <w:tabs>
                <w:tab w:val="right" w:leader="underscore" w:pos="2052"/>
              </w:tabs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D</w:t>
            </w:r>
            <w:r w:rsidR="00DF6FD9"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ose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2714" w:type="dxa"/>
            <w:gridSpan w:val="4"/>
            <w:tcBorders>
              <w:right w:val="double" w:sz="4" w:space="0" w:color="auto"/>
            </w:tcBorders>
            <w:vAlign w:val="center"/>
          </w:tcPr>
          <w:p w:rsidR="00DF6FD9" w:rsidRPr="00AA4560" w:rsidRDefault="004F6D35" w:rsidP="004F6D35">
            <w:pPr>
              <w:tabs>
                <w:tab w:val="right" w:leader="underscore" w:pos="2498"/>
              </w:tabs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Heure(s)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4F6D35" w:rsidRPr="00AA4560" w:rsidTr="004F6D35">
        <w:trPr>
          <w:trHeight w:val="230"/>
          <w:jc w:val="center"/>
        </w:trPr>
        <w:tc>
          <w:tcPr>
            <w:tcW w:w="5807" w:type="dxa"/>
            <w:gridSpan w:val="6"/>
            <w:tcBorders>
              <w:left w:val="double" w:sz="4" w:space="0" w:color="auto"/>
            </w:tcBorders>
            <w:vAlign w:val="center"/>
          </w:tcPr>
          <w:p w:rsidR="004F6D35" w:rsidRPr="00AA4560" w:rsidRDefault="004F6D35" w:rsidP="00F40903">
            <w:pPr>
              <w:ind w:left="286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nom du médicament)</w:t>
            </w:r>
          </w:p>
        </w:tc>
        <w:tc>
          <w:tcPr>
            <w:tcW w:w="2268" w:type="dxa"/>
            <w:gridSpan w:val="3"/>
            <w:vAlign w:val="center"/>
          </w:tcPr>
          <w:p w:rsidR="004F6D35" w:rsidRPr="00AA4560" w:rsidRDefault="004F6D35" w:rsidP="009A2713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714" w:type="dxa"/>
            <w:gridSpan w:val="4"/>
            <w:tcBorders>
              <w:right w:val="double" w:sz="4" w:space="0" w:color="auto"/>
            </w:tcBorders>
            <w:vAlign w:val="center"/>
          </w:tcPr>
          <w:p w:rsidR="004F6D35" w:rsidRPr="00AA4560" w:rsidRDefault="004F6D35" w:rsidP="009A2713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F6FD9" w:rsidRPr="00AA4560" w:rsidTr="004F6D35">
        <w:trPr>
          <w:trHeight w:val="230"/>
          <w:jc w:val="center"/>
        </w:trPr>
        <w:tc>
          <w:tcPr>
            <w:tcW w:w="5807" w:type="dxa"/>
            <w:gridSpan w:val="6"/>
            <w:tcBorders>
              <w:left w:val="double" w:sz="4" w:space="0" w:color="auto"/>
            </w:tcBorders>
            <w:vAlign w:val="center"/>
          </w:tcPr>
          <w:p w:rsidR="00DF6FD9" w:rsidRPr="00AA4560" w:rsidRDefault="004F6D35" w:rsidP="004F6D35">
            <w:pPr>
              <w:tabs>
                <w:tab w:val="right" w:leader="underscore" w:pos="5591"/>
              </w:tabs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Prendre ou administrer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2268" w:type="dxa"/>
            <w:gridSpan w:val="3"/>
            <w:vAlign w:val="center"/>
          </w:tcPr>
          <w:p w:rsidR="00DF6FD9" w:rsidRPr="00AA4560" w:rsidRDefault="004F6D35" w:rsidP="004F6D35">
            <w:pPr>
              <w:tabs>
                <w:tab w:val="right" w:leader="underscore" w:pos="2052"/>
              </w:tabs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D</w:t>
            </w:r>
            <w:r w:rsidR="00DF6FD9"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ose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2714" w:type="dxa"/>
            <w:gridSpan w:val="4"/>
            <w:tcBorders>
              <w:right w:val="double" w:sz="4" w:space="0" w:color="auto"/>
            </w:tcBorders>
            <w:vAlign w:val="center"/>
          </w:tcPr>
          <w:p w:rsidR="00DF6FD9" w:rsidRPr="00AA4560" w:rsidRDefault="004F6D35" w:rsidP="004F6D35">
            <w:pPr>
              <w:tabs>
                <w:tab w:val="right" w:leader="underscore" w:pos="2498"/>
              </w:tabs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Heure(s)</w:t>
            </w: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4F6D35" w:rsidRPr="00AA4560" w:rsidTr="004F6D35">
        <w:trPr>
          <w:trHeight w:val="230"/>
          <w:jc w:val="center"/>
        </w:trPr>
        <w:tc>
          <w:tcPr>
            <w:tcW w:w="5807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6D35" w:rsidRPr="00AA4560" w:rsidRDefault="004F6D35" w:rsidP="004F6D35">
            <w:pPr>
              <w:spacing w:after="120"/>
              <w:ind w:left="286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A456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nom du médicament)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vAlign w:val="center"/>
          </w:tcPr>
          <w:p w:rsidR="004F6D35" w:rsidRPr="00AA4560" w:rsidRDefault="004F6D35" w:rsidP="004F6D35">
            <w:pPr>
              <w:spacing w:after="1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714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F6D35" w:rsidRPr="00AA4560" w:rsidRDefault="004F6D35" w:rsidP="004F6D35">
            <w:pPr>
              <w:spacing w:after="1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:rsidR="00B967C2" w:rsidRPr="00604BF9" w:rsidRDefault="00B967C2" w:rsidP="00B967C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Spec="top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B967C2" w:rsidRPr="00075529" w:rsidTr="00681DC1">
        <w:trPr>
          <w:trHeight w:val="454"/>
          <w:jc w:val="center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967C2" w:rsidRPr="00075529" w:rsidRDefault="00B967C2" w:rsidP="0007552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075529">
              <w:rPr>
                <w:rFonts w:ascii="Arial" w:hAnsi="Arial" w:cs="Arial"/>
                <w:b/>
                <w:sz w:val="28"/>
                <w:szCs w:val="28"/>
                <w:lang w:val="fr-CA"/>
              </w:rPr>
              <w:t>PROC</w:t>
            </w:r>
            <w:r w:rsidR="00075529">
              <w:rPr>
                <w:rFonts w:ascii="Arial" w:hAnsi="Arial" w:cs="Arial"/>
                <w:b/>
                <w:sz w:val="28"/>
                <w:szCs w:val="28"/>
                <w:lang w:val="fr-CA"/>
              </w:rPr>
              <w:t>É</w:t>
            </w:r>
            <w:r w:rsidRPr="00075529">
              <w:rPr>
                <w:rFonts w:ascii="Arial" w:hAnsi="Arial" w:cs="Arial"/>
                <w:b/>
                <w:sz w:val="28"/>
                <w:szCs w:val="28"/>
                <w:lang w:val="fr-CA"/>
              </w:rPr>
              <w:t>DURES</w:t>
            </w:r>
            <w:r w:rsidR="00075529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D’URGENCE</w:t>
            </w:r>
          </w:p>
        </w:tc>
      </w:tr>
      <w:tr w:rsidR="00B967C2" w:rsidRPr="0030017F" w:rsidTr="00075529">
        <w:trPr>
          <w:trHeight w:val="230"/>
          <w:jc w:val="center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967C2" w:rsidRPr="00075529" w:rsidRDefault="00075529" w:rsidP="00075529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SI VOUS OBSERVEZ UN DES SYMPTÔMES SUIVANTS :</w:t>
            </w:r>
          </w:p>
        </w:tc>
      </w:tr>
      <w:tr w:rsidR="00B967C2" w:rsidRPr="00075529" w:rsidTr="00075529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7C2" w:rsidRPr="00075529" w:rsidRDefault="00075529" w:rsidP="00106073">
            <w:pPr>
              <w:pStyle w:val="ListParagraph"/>
              <w:numPr>
                <w:ilvl w:val="0"/>
                <w:numId w:val="3"/>
              </w:numPr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Toux continue </w:t>
            </w:r>
          </w:p>
        </w:tc>
      </w:tr>
      <w:tr w:rsidR="00B967C2" w:rsidRPr="00075529" w:rsidTr="00075529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7C2" w:rsidRPr="00075529" w:rsidRDefault="00075529" w:rsidP="00B967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Difficulté à respirer </w:t>
            </w:r>
          </w:p>
        </w:tc>
      </w:tr>
      <w:tr w:rsidR="00B967C2" w:rsidRPr="0030017F" w:rsidTr="00075529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7C2" w:rsidRPr="00075529" w:rsidRDefault="00075529" w:rsidP="000755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Oppression thoracique (serrement de poitrine) </w:t>
            </w:r>
          </w:p>
        </w:tc>
      </w:tr>
      <w:tr w:rsidR="00B967C2" w:rsidRPr="0030017F" w:rsidTr="00075529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7C2" w:rsidRPr="00075529" w:rsidRDefault="00075529" w:rsidP="00075529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Respiration bruyante (sifflement dans la poitrine)</w:t>
            </w:r>
          </w:p>
        </w:tc>
      </w:tr>
      <w:tr w:rsidR="00B967C2" w:rsidRPr="0030017F" w:rsidTr="00075529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967C2" w:rsidRPr="00075529" w:rsidRDefault="00B967C2" w:rsidP="00106073">
            <w:pPr>
              <w:spacing w:before="60"/>
              <w:ind w:left="357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75529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075529">
              <w:rPr>
                <w:rFonts w:ascii="Arial" w:hAnsi="Arial" w:cs="Arial"/>
                <w:sz w:val="24"/>
                <w:szCs w:val="24"/>
                <w:lang w:val="fr-CA"/>
              </w:rPr>
              <w:t xml:space="preserve">L’élève peut également être agité, </w:t>
            </w:r>
            <w:r w:rsidRPr="00075529">
              <w:rPr>
                <w:rFonts w:ascii="Arial" w:hAnsi="Arial" w:cs="Arial"/>
                <w:sz w:val="24"/>
                <w:szCs w:val="24"/>
                <w:lang w:val="fr-CA"/>
              </w:rPr>
              <w:t xml:space="preserve">irritable </w:t>
            </w:r>
            <w:r w:rsidR="00075529">
              <w:rPr>
                <w:rFonts w:ascii="Arial" w:hAnsi="Arial" w:cs="Arial"/>
                <w:sz w:val="24"/>
                <w:szCs w:val="24"/>
                <w:lang w:val="fr-CA"/>
              </w:rPr>
              <w:t>ou tranquille</w:t>
            </w:r>
            <w:r w:rsidRPr="00075529">
              <w:rPr>
                <w:rFonts w:ascii="Arial" w:hAnsi="Arial" w:cs="Arial"/>
                <w:sz w:val="24"/>
                <w:szCs w:val="24"/>
                <w:lang w:val="fr-CA"/>
              </w:rPr>
              <w:t>.)</w:t>
            </w:r>
          </w:p>
        </w:tc>
      </w:tr>
      <w:tr w:rsidR="00B967C2" w:rsidRPr="0030017F" w:rsidTr="00075529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7C2" w:rsidRPr="00075529" w:rsidRDefault="00B967C2" w:rsidP="009A2713">
            <w:pPr>
              <w:pStyle w:val="ListParagraph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B967C2" w:rsidRPr="00075529" w:rsidTr="00075529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7C2" w:rsidRPr="00075529" w:rsidRDefault="00F40903" w:rsidP="009A2713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  <w:t>FAITES CE QUI SUIT</w:t>
            </w:r>
            <w:r w:rsidRPr="00F40903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</w:t>
            </w:r>
            <w:r w:rsidR="00B967C2" w:rsidRPr="00F40903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</w:p>
          <w:p w:rsidR="00B967C2" w:rsidRPr="00075529" w:rsidRDefault="00B967C2" w:rsidP="009A2713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</w:pPr>
          </w:p>
        </w:tc>
      </w:tr>
      <w:tr w:rsidR="00B967C2" w:rsidRPr="00075529" w:rsidTr="00075529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7C2" w:rsidRPr="00075529" w:rsidRDefault="00F40903" w:rsidP="00F40903">
            <w:pPr>
              <w:ind w:left="1276" w:hanging="1276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ÉTAPE 1 </w:t>
            </w:r>
            <w:r w:rsidR="00B967C2" w:rsidRPr="00075529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  <w:t>Utilisez immédiatement l’inhalateur de secours à action rapide (habituellement de couleur bleue).</w:t>
            </w:r>
            <w:r w:rsidR="00B967C2" w:rsidRPr="00075529">
              <w:rPr>
                <w:rFonts w:ascii="Arial" w:hAnsi="Arial" w:cs="Arial"/>
                <w:sz w:val="24"/>
                <w:szCs w:val="24"/>
                <w:lang w:val="fr-CA"/>
              </w:rPr>
              <w:t xml:space="preserve"> U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tilisez un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CA"/>
              </w:rPr>
              <w:t>espaceur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s’il a été fourni. </w:t>
            </w:r>
          </w:p>
        </w:tc>
      </w:tr>
      <w:tr w:rsidR="00B967C2" w:rsidRPr="00075529" w:rsidTr="00075529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7C2" w:rsidRPr="00075529" w:rsidRDefault="00B967C2" w:rsidP="009A2713">
            <w:pPr>
              <w:pStyle w:val="ListParagraph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B967C2" w:rsidRPr="0030017F" w:rsidTr="00075529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7C2" w:rsidRPr="00075529" w:rsidRDefault="00F40903" w:rsidP="00F40903">
            <w:pPr>
              <w:spacing w:after="120"/>
              <w:ind w:left="1276" w:hanging="1276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ÉTAPE</w:t>
            </w:r>
            <w:r w:rsidR="00B967C2" w:rsidRPr="00075529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2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="00B967C2" w:rsidRPr="00075529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  <w:t>Vérifiez les symptômes.</w:t>
            </w:r>
            <w:r w:rsidR="00B967C2" w:rsidRPr="00075529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L’élève ne peut reprendre les activités normales qu’une fois tous les symptômes disparus.</w:t>
            </w:r>
          </w:p>
        </w:tc>
      </w:tr>
      <w:tr w:rsidR="00B967C2" w:rsidRPr="00075529" w:rsidTr="00075529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7C2" w:rsidRPr="00075529" w:rsidRDefault="00F40903" w:rsidP="00F409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Si les symptômes s’aggravent ou ne diminuent pas dans les 10 minutes qui suivent, </w:t>
            </w:r>
            <w:r w:rsidR="00845292" w:rsidRPr="00845292"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  <w:t xml:space="preserve">IL S’AGIT D’UNE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  <w:t>S</w:t>
            </w:r>
            <w:r w:rsidR="00106073"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  <w:t>ITUATION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  <w:t xml:space="preserve"> D’UR</w:t>
            </w:r>
            <w:r w:rsidR="00B967C2" w:rsidRPr="00075529"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  <w:t>GENC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  <w:t>E</w:t>
            </w:r>
            <w:r w:rsidR="00B967C2" w:rsidRPr="00845292">
              <w:rPr>
                <w:rFonts w:ascii="Arial" w:hAnsi="Arial" w:cs="Arial"/>
                <w:b/>
                <w:sz w:val="24"/>
                <w:szCs w:val="24"/>
                <w:lang w:val="fr-CA"/>
              </w:rPr>
              <w:t>!</w:t>
            </w:r>
            <w:r w:rsidR="00B967C2" w:rsidRPr="00F40903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F40903">
              <w:rPr>
                <w:rFonts w:ascii="Arial" w:hAnsi="Arial" w:cs="Arial"/>
                <w:sz w:val="24"/>
                <w:szCs w:val="24"/>
                <w:lang w:val="fr-CA"/>
              </w:rPr>
              <w:t>Prenez alors les mesures indiquées ci-dessous.</w:t>
            </w:r>
          </w:p>
        </w:tc>
      </w:tr>
      <w:tr w:rsidR="00B967C2" w:rsidRPr="0030017F" w:rsidTr="00075529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7C2" w:rsidRPr="00075529" w:rsidRDefault="00106073" w:rsidP="00106073">
            <w:pPr>
              <w:spacing w:before="36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SI VOUS OBSERVEZ UN DES SYMPTÔMES SUIVANTS :</w:t>
            </w:r>
          </w:p>
        </w:tc>
      </w:tr>
      <w:tr w:rsidR="00B967C2" w:rsidRPr="0030017F" w:rsidTr="00075529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7C2" w:rsidRPr="00075529" w:rsidRDefault="00106073" w:rsidP="00106073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La respiration de l’élève est difficile et rapide. </w:t>
            </w:r>
          </w:p>
        </w:tc>
      </w:tr>
      <w:tr w:rsidR="00B967C2" w:rsidRPr="0030017F" w:rsidTr="00075529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7C2" w:rsidRPr="00075529" w:rsidRDefault="00106073" w:rsidP="00106073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L’élève ne peut pas s’exprimer en phrases complètes. </w:t>
            </w:r>
          </w:p>
        </w:tc>
      </w:tr>
      <w:tr w:rsidR="00B967C2" w:rsidRPr="0030017F" w:rsidTr="00075529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7C2" w:rsidRPr="00075529" w:rsidRDefault="00106073" w:rsidP="00106073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Ses lèvres ou </w:t>
            </w:r>
            <w:r w:rsidR="00770650">
              <w:rPr>
                <w:rFonts w:ascii="Arial" w:hAnsi="Arial" w:cs="Arial"/>
                <w:sz w:val="24"/>
                <w:szCs w:val="24"/>
                <w:lang w:val="fr-CA"/>
              </w:rPr>
              <w:t xml:space="preserve">les lits de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ses ongles sont bleus ou gris. </w:t>
            </w:r>
          </w:p>
        </w:tc>
      </w:tr>
      <w:tr w:rsidR="00B967C2" w:rsidRPr="0030017F" w:rsidTr="00075529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7C2" w:rsidRPr="00075529" w:rsidRDefault="00106073" w:rsidP="00106073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Sa peau, son cou ou sa poitrine sont aspirés à chaque respiration. </w:t>
            </w:r>
          </w:p>
        </w:tc>
      </w:tr>
      <w:tr w:rsidR="00106073" w:rsidRPr="0030017F" w:rsidTr="00713651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106073" w:rsidRPr="00075529" w:rsidRDefault="00106073" w:rsidP="00106073">
            <w:pPr>
              <w:spacing w:before="60"/>
              <w:ind w:left="357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75529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L’élève peut également être agité, </w:t>
            </w:r>
            <w:r w:rsidRPr="00075529">
              <w:rPr>
                <w:rFonts w:ascii="Arial" w:hAnsi="Arial" w:cs="Arial"/>
                <w:sz w:val="24"/>
                <w:szCs w:val="24"/>
                <w:lang w:val="fr-CA"/>
              </w:rPr>
              <w:t xml:space="preserve">irritable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ou tranquille</w:t>
            </w:r>
            <w:r w:rsidRPr="00075529">
              <w:rPr>
                <w:rFonts w:ascii="Arial" w:hAnsi="Arial" w:cs="Arial"/>
                <w:sz w:val="24"/>
                <w:szCs w:val="24"/>
                <w:lang w:val="fr-CA"/>
              </w:rPr>
              <w:t>.)</w:t>
            </w:r>
          </w:p>
        </w:tc>
      </w:tr>
      <w:tr w:rsidR="00B967C2" w:rsidRPr="0030017F" w:rsidTr="00075529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7C2" w:rsidRPr="00075529" w:rsidRDefault="00B967C2" w:rsidP="009A2713">
            <w:pPr>
              <w:pStyle w:val="ListParagraph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B967C2" w:rsidRPr="00075529" w:rsidTr="00075529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7C2" w:rsidRPr="00075529" w:rsidRDefault="00106073" w:rsidP="009A2713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  <w:t xml:space="preserve">IL S’AGIT D’UNE SITUATION D’URGENCE! FAITES CE QUI </w:t>
            </w:r>
            <w:r w:rsidRPr="00106073"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  <w:t>SUIT</w:t>
            </w:r>
            <w:r w:rsidRPr="00106073">
              <w:rPr>
                <w:rFonts w:ascii="Arial" w:hAnsi="Arial" w:cs="Arial"/>
                <w:b/>
                <w:sz w:val="24"/>
                <w:szCs w:val="24"/>
                <w:lang w:val="fr-CA"/>
              </w:rPr>
              <w:t> :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  <w:t xml:space="preserve"> </w:t>
            </w:r>
          </w:p>
          <w:p w:rsidR="00B967C2" w:rsidRPr="00075529" w:rsidRDefault="00B967C2" w:rsidP="009A2713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</w:pPr>
          </w:p>
        </w:tc>
      </w:tr>
      <w:tr w:rsidR="00B967C2" w:rsidRPr="004B27AC" w:rsidTr="00075529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7C2" w:rsidRPr="004B27AC" w:rsidRDefault="004B27AC" w:rsidP="00681DC1">
            <w:pPr>
              <w:spacing w:after="120"/>
              <w:ind w:left="1276" w:hanging="1276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ÉTAPE</w:t>
            </w:r>
            <w:r w:rsidR="00B967C2" w:rsidRPr="00075529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="00B967C2" w:rsidRPr="00075529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ab/>
            </w:r>
            <w:r w:rsidRPr="004B27AC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UTILISEZ IMMÉDIATEMENT L’INHALATEUR DE SECOURS À ACTION RAPIDE (HABITUELLEMENT DE COULEUR BLEUE). UTILISEZ UN ESPACEUR 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br/>
            </w:r>
            <w:r w:rsidRPr="004B27AC">
              <w:rPr>
                <w:rFonts w:ascii="Arial" w:hAnsi="Arial" w:cs="Arial"/>
                <w:b/>
                <w:sz w:val="24"/>
                <w:szCs w:val="24"/>
                <w:lang w:val="fr-CA"/>
              </w:rPr>
              <w:t>S’IL A ÉTÉ FOURNI.</w:t>
            </w:r>
          </w:p>
        </w:tc>
      </w:tr>
      <w:tr w:rsidR="00B967C2" w:rsidRPr="0030017F" w:rsidTr="00075529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7C2" w:rsidRPr="00075529" w:rsidRDefault="004B27AC" w:rsidP="004B27AC">
            <w:pPr>
              <w:pStyle w:val="ListParagraph"/>
              <w:ind w:left="1276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Appelez le</w:t>
            </w:r>
            <w:r w:rsidR="00B967C2" w:rsidRPr="00075529">
              <w:rPr>
                <w:rFonts w:ascii="Arial" w:hAnsi="Arial" w:cs="Arial"/>
                <w:sz w:val="24"/>
                <w:szCs w:val="24"/>
                <w:lang w:val="fr-CA"/>
              </w:rPr>
              <w:t xml:space="preserve"> 9-1-1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pour faire venir une </w:t>
            </w:r>
            <w:r w:rsidR="00B967C2" w:rsidRPr="00075529">
              <w:rPr>
                <w:rFonts w:ascii="Arial" w:hAnsi="Arial" w:cs="Arial"/>
                <w:sz w:val="24"/>
                <w:szCs w:val="24"/>
                <w:lang w:val="fr-CA"/>
              </w:rPr>
              <w:t xml:space="preserve">ambulance.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Suivez le protocole de communication avec le </w:t>
            </w:r>
            <w:r w:rsidR="00B967C2" w:rsidRPr="00075529">
              <w:rPr>
                <w:rFonts w:ascii="Arial" w:hAnsi="Arial" w:cs="Arial"/>
                <w:sz w:val="24"/>
                <w:szCs w:val="24"/>
                <w:lang w:val="fr-CA"/>
              </w:rPr>
              <w:t xml:space="preserve">9-1-1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avec les intervenants d’urgence.</w:t>
            </w:r>
            <w:r w:rsidR="00B967C2" w:rsidRPr="00075529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B967C2" w:rsidRPr="0030017F" w:rsidTr="00075529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7C2" w:rsidRPr="00075529" w:rsidRDefault="00B967C2" w:rsidP="009A2713">
            <w:pPr>
              <w:pStyle w:val="ListParagraph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B967C2" w:rsidRPr="0030017F" w:rsidTr="00075529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7C2" w:rsidRPr="004B27AC" w:rsidRDefault="004B27AC" w:rsidP="00845292">
            <w:pPr>
              <w:spacing w:after="120"/>
              <w:ind w:left="1276" w:hanging="1276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ÉTAPE</w:t>
            </w:r>
            <w:r w:rsidR="00B967C2" w:rsidRPr="00075529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2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="00B967C2" w:rsidRPr="00075529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Si les symptômes se poursuivent, utilisez l’inhalateur de secours toutes les 5 ou 10 minutes jusqu’à l’arrivée de l’aide médicale.</w:t>
            </w:r>
          </w:p>
        </w:tc>
      </w:tr>
      <w:tr w:rsidR="00B967C2" w:rsidRPr="0030017F" w:rsidTr="00075529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7C2" w:rsidRPr="00075529" w:rsidRDefault="004B27AC" w:rsidP="00845292">
            <w:pPr>
              <w:spacing w:after="120"/>
              <w:ind w:left="1276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En attendant l’arrivée de l’aide médicale :</w:t>
            </w:r>
          </w:p>
        </w:tc>
      </w:tr>
      <w:tr w:rsidR="00B967C2" w:rsidRPr="0030017F" w:rsidTr="00075529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7C2" w:rsidRPr="00075529" w:rsidRDefault="00845292" w:rsidP="00845292">
            <w:pPr>
              <w:pStyle w:val="ListParagraph"/>
              <w:numPr>
                <w:ilvl w:val="0"/>
                <w:numId w:val="5"/>
              </w:numPr>
              <w:spacing w:after="60"/>
              <w:ind w:left="1701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Faites asseoir l’élève avec les bras étendus sur une table. Ne le faites pas s’étendre, sauf en cas de réaction </w:t>
            </w:r>
            <w:r w:rsidR="00B967C2" w:rsidRPr="00075529">
              <w:rPr>
                <w:rFonts w:ascii="Arial" w:hAnsi="Arial" w:cs="Arial"/>
                <w:sz w:val="24"/>
                <w:szCs w:val="24"/>
                <w:lang w:val="fr-CA"/>
              </w:rPr>
              <w:t>anaphylacti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que.</w:t>
            </w:r>
          </w:p>
        </w:tc>
      </w:tr>
      <w:tr w:rsidR="00B967C2" w:rsidRPr="0030017F" w:rsidTr="00075529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7C2" w:rsidRPr="00075529" w:rsidRDefault="00845292" w:rsidP="00845292">
            <w:pPr>
              <w:pStyle w:val="ListParagraph"/>
              <w:numPr>
                <w:ilvl w:val="0"/>
                <w:numId w:val="5"/>
              </w:numPr>
              <w:spacing w:after="60"/>
              <w:ind w:left="1701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Ne le faites pas souffler dans un sac.</w:t>
            </w:r>
          </w:p>
        </w:tc>
      </w:tr>
      <w:tr w:rsidR="00B967C2" w:rsidRPr="0030017F" w:rsidTr="00075529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7C2" w:rsidRPr="00075529" w:rsidRDefault="00845292" w:rsidP="00845292">
            <w:pPr>
              <w:pStyle w:val="ListParagraph"/>
              <w:numPr>
                <w:ilvl w:val="0"/>
                <w:numId w:val="5"/>
              </w:numPr>
              <w:spacing w:after="60"/>
              <w:ind w:left="1701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Gardez votre calme, rassurez l’élève et restez à ses côtés.</w:t>
            </w:r>
          </w:p>
        </w:tc>
      </w:tr>
      <w:tr w:rsidR="00B967C2" w:rsidRPr="0030017F" w:rsidTr="00681DC1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67C2" w:rsidRPr="00075529" w:rsidRDefault="00845292" w:rsidP="00845292">
            <w:pPr>
              <w:pStyle w:val="ListParagraph"/>
              <w:numPr>
                <w:ilvl w:val="0"/>
                <w:numId w:val="5"/>
              </w:numPr>
              <w:spacing w:after="120"/>
              <w:ind w:left="1701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Avisez les personnes à contacter en cas d’urgence (parent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, tuteur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ou autres personnes désignées).</w:t>
            </w:r>
            <w:r w:rsidR="00B967C2" w:rsidRPr="00075529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</w:tbl>
    <w:tbl>
      <w:tblPr>
        <w:tblStyle w:val="TableGrid"/>
        <w:tblW w:w="108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2"/>
        <w:gridCol w:w="4855"/>
      </w:tblGrid>
      <w:tr w:rsidR="00D56907" w:rsidRPr="0030017F" w:rsidTr="00B967C2">
        <w:trPr>
          <w:trHeight w:val="432"/>
          <w:jc w:val="center"/>
        </w:trPr>
        <w:tc>
          <w:tcPr>
            <w:tcW w:w="10807" w:type="dxa"/>
            <w:gridSpan w:val="2"/>
            <w:tcBorders>
              <w:top w:val="doub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D56907" w:rsidRPr="00F512CF" w:rsidRDefault="00F512CF" w:rsidP="00BA49EF">
            <w:pPr>
              <w:pageBreakBefore/>
              <w:spacing w:before="60" w:after="60"/>
              <w:jc w:val="center"/>
              <w:rPr>
                <w:rFonts w:ascii="Arial" w:hAnsi="Arial" w:cs="Arial"/>
                <w:b/>
                <w:spacing w:val="-10"/>
                <w:sz w:val="28"/>
                <w:szCs w:val="28"/>
                <w:lang w:val="fr-CA"/>
              </w:rPr>
            </w:pPr>
            <w:r w:rsidRPr="00F512CF">
              <w:rPr>
                <w:rFonts w:ascii="Arial" w:hAnsi="Arial" w:cs="Arial"/>
                <w:b/>
                <w:spacing w:val="-10"/>
                <w:sz w:val="28"/>
                <w:szCs w:val="28"/>
                <w:lang w:val="fr-CA"/>
              </w:rPr>
              <w:lastRenderedPageBreak/>
              <w:t xml:space="preserve">RENSEIGNEMENTS SUR LE FOURNISSEUR DE SOINS DE SANTÉ </w:t>
            </w:r>
            <w:r w:rsidR="00D56907" w:rsidRPr="00F512CF">
              <w:rPr>
                <w:rFonts w:ascii="Arial" w:hAnsi="Arial" w:cs="Arial"/>
                <w:b/>
                <w:spacing w:val="-10"/>
                <w:sz w:val="28"/>
                <w:szCs w:val="28"/>
                <w:lang w:val="fr-CA"/>
              </w:rPr>
              <w:t>(</w:t>
            </w:r>
            <w:r w:rsidRPr="00F512CF">
              <w:rPr>
                <w:rFonts w:ascii="Arial" w:hAnsi="Arial" w:cs="Arial"/>
                <w:b/>
                <w:spacing w:val="-10"/>
                <w:sz w:val="28"/>
                <w:szCs w:val="28"/>
                <w:lang w:val="fr-CA"/>
              </w:rPr>
              <w:t>FACULTATIFS)</w:t>
            </w:r>
          </w:p>
        </w:tc>
      </w:tr>
      <w:tr w:rsidR="00D56907" w:rsidRPr="00F512CF" w:rsidTr="00B967C2">
        <w:trPr>
          <w:jc w:val="center"/>
        </w:trPr>
        <w:tc>
          <w:tcPr>
            <w:tcW w:w="10807" w:type="dxa"/>
            <w:gridSpan w:val="2"/>
            <w:tcBorders>
              <w:top w:val="nil"/>
              <w:bottom w:val="nil"/>
            </w:tcBorders>
            <w:vAlign w:val="center"/>
          </w:tcPr>
          <w:p w:rsidR="00D56907" w:rsidRPr="00303212" w:rsidRDefault="00F512CF" w:rsidP="00B508CD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  <w:between w:val="double" w:sz="4" w:space="1" w:color="auto"/>
                <w:bar w:val="double" w:sz="4" w:color="auto"/>
              </w:pBdr>
              <w:shd w:val="clear" w:color="auto" w:fill="D9D9D9" w:themeFill="background1" w:themeFillShade="D9"/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</w:pPr>
            <w:r w:rsidRPr="00303212">
              <w:rPr>
                <w:rFonts w:ascii="Arial" w:hAnsi="Arial" w:cs="Arial"/>
                <w:b/>
                <w:spacing w:val="-8"/>
                <w:sz w:val="24"/>
                <w:szCs w:val="24"/>
                <w:lang w:val="fr-CA"/>
              </w:rPr>
              <w:t>Il peut s’agir des personnes suivantes </w:t>
            </w:r>
            <w:r w:rsidR="00D56907"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: </w:t>
            </w:r>
            <w:r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médecin, </w:t>
            </w:r>
            <w:r w:rsidR="00D071D4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personnel </w:t>
            </w:r>
            <w:r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infirmi</w:t>
            </w:r>
            <w:r w:rsidR="00D071D4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er</w:t>
            </w:r>
            <w:r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 praticien,</w:t>
            </w:r>
            <w:r w:rsidR="00D071D4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 personnel</w:t>
            </w:r>
            <w:r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 infirmi</w:t>
            </w:r>
            <w:r w:rsidR="00D071D4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er</w:t>
            </w:r>
            <w:r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 autorisé, pharmacien</w:t>
            </w:r>
            <w:r w:rsidR="00D071D4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ne ou pharmacien</w:t>
            </w:r>
            <w:r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, thérapeute respiratoire, </w:t>
            </w:r>
            <w:r w:rsidR="00C05CAC" w:rsidRPr="00C05CAC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éducateur </w:t>
            </w:r>
            <w:r w:rsidR="00D071D4" w:rsidRPr="00D071D4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certifié dans le domaine respiratoire</w:t>
            </w:r>
            <w:r w:rsidR="00303212"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, éducateur certifié dans le domaine de l’asthme</w:t>
            </w:r>
            <w:r w:rsidR="00D56907"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.</w:t>
            </w:r>
          </w:p>
          <w:p w:rsidR="00D56907" w:rsidRPr="00F512CF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D56907" w:rsidRPr="00F512CF" w:rsidRDefault="00303212" w:rsidP="004C343E">
            <w:pPr>
              <w:tabs>
                <w:tab w:val="right" w:leader="underscore" w:pos="105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Nom</w:t>
            </w:r>
            <w:r w:rsidR="00D56907" w:rsidRPr="00F512CF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F512CF" w:rsidTr="00B967C2">
        <w:trPr>
          <w:jc w:val="center"/>
        </w:trPr>
        <w:tc>
          <w:tcPr>
            <w:tcW w:w="10807" w:type="dxa"/>
            <w:gridSpan w:val="2"/>
            <w:tcBorders>
              <w:top w:val="nil"/>
            </w:tcBorders>
          </w:tcPr>
          <w:p w:rsidR="00D56907" w:rsidRPr="00F512CF" w:rsidRDefault="00D56907" w:rsidP="00B508CD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56907" w:rsidRPr="00F512CF" w:rsidTr="00B967C2">
        <w:trPr>
          <w:jc w:val="center"/>
        </w:trPr>
        <w:tc>
          <w:tcPr>
            <w:tcW w:w="10807" w:type="dxa"/>
            <w:gridSpan w:val="2"/>
            <w:vAlign w:val="center"/>
          </w:tcPr>
          <w:p w:rsidR="00D56907" w:rsidRPr="00F512CF" w:rsidRDefault="00D56907" w:rsidP="004C343E">
            <w:pPr>
              <w:tabs>
                <w:tab w:val="right" w:leader="underscore" w:pos="105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512CF">
              <w:rPr>
                <w:rFonts w:ascii="Arial" w:hAnsi="Arial" w:cs="Arial"/>
                <w:sz w:val="24"/>
                <w:szCs w:val="24"/>
                <w:lang w:val="fr-CA"/>
              </w:rPr>
              <w:t>Profession</w:t>
            </w:r>
            <w:r w:rsidR="00303212">
              <w:rPr>
                <w:rFonts w:ascii="Arial" w:hAnsi="Arial" w:cs="Arial"/>
                <w:sz w:val="24"/>
                <w:szCs w:val="24"/>
                <w:lang w:val="fr-CA"/>
              </w:rPr>
              <w:t xml:space="preserve"> ou rôle</w:t>
            </w:r>
            <w:r w:rsidRPr="00F512CF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303212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F512CF" w:rsidTr="00B967C2">
        <w:trPr>
          <w:jc w:val="center"/>
        </w:trPr>
        <w:tc>
          <w:tcPr>
            <w:tcW w:w="10807" w:type="dxa"/>
            <w:gridSpan w:val="2"/>
            <w:vAlign w:val="center"/>
          </w:tcPr>
          <w:p w:rsidR="00D56907" w:rsidRPr="00F512CF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56907" w:rsidRPr="00F512CF" w:rsidTr="00B967C2">
        <w:trPr>
          <w:jc w:val="center"/>
        </w:trPr>
        <w:tc>
          <w:tcPr>
            <w:tcW w:w="5952" w:type="dxa"/>
            <w:vAlign w:val="center"/>
          </w:tcPr>
          <w:p w:rsidR="00D56907" w:rsidRPr="00F512CF" w:rsidRDefault="00D56907" w:rsidP="004C343E">
            <w:pPr>
              <w:tabs>
                <w:tab w:val="right" w:leader="underscore" w:pos="5850"/>
                <w:tab w:val="right" w:leader="underscore" w:pos="105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512CF">
              <w:rPr>
                <w:rFonts w:ascii="Arial" w:hAnsi="Arial" w:cs="Arial"/>
                <w:sz w:val="24"/>
                <w:szCs w:val="24"/>
                <w:lang w:val="fr-CA"/>
              </w:rPr>
              <w:t xml:space="preserve">Signature </w:t>
            </w:r>
            <w:r w:rsidR="005663F3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4855" w:type="dxa"/>
            <w:vAlign w:val="center"/>
          </w:tcPr>
          <w:p w:rsidR="00D56907" w:rsidRPr="004C343E" w:rsidRDefault="00D56907" w:rsidP="004C343E">
            <w:pPr>
              <w:tabs>
                <w:tab w:val="right" w:leader="underscore" w:pos="4642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512CF">
              <w:rPr>
                <w:rFonts w:ascii="Arial" w:hAnsi="Arial" w:cs="Arial"/>
                <w:sz w:val="24"/>
                <w:szCs w:val="24"/>
                <w:lang w:val="fr-CA"/>
              </w:rPr>
              <w:t>Date</w:t>
            </w:r>
            <w:r w:rsidR="00303212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5663F3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F512CF" w:rsidTr="00B967C2">
        <w:trPr>
          <w:jc w:val="center"/>
        </w:trPr>
        <w:tc>
          <w:tcPr>
            <w:tcW w:w="10807" w:type="dxa"/>
            <w:gridSpan w:val="2"/>
            <w:vAlign w:val="center"/>
          </w:tcPr>
          <w:p w:rsidR="00D56907" w:rsidRPr="00F512CF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56907" w:rsidRPr="0030017F" w:rsidTr="00B967C2">
        <w:trPr>
          <w:jc w:val="center"/>
        </w:trPr>
        <w:tc>
          <w:tcPr>
            <w:tcW w:w="10807" w:type="dxa"/>
            <w:gridSpan w:val="2"/>
            <w:vAlign w:val="center"/>
          </w:tcPr>
          <w:p w:rsidR="00D56907" w:rsidRPr="00F512CF" w:rsidRDefault="00D56907" w:rsidP="00303212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512CF">
              <w:rPr>
                <w:rFonts w:ascii="Arial" w:hAnsi="Arial" w:cs="Arial"/>
                <w:sz w:val="24"/>
                <w:szCs w:val="24"/>
                <w:lang w:val="fr-CA"/>
              </w:rPr>
              <w:t>Instructions</w:t>
            </w:r>
            <w:r w:rsidR="00303212">
              <w:rPr>
                <w:rFonts w:ascii="Arial" w:hAnsi="Arial" w:cs="Arial"/>
                <w:sz w:val="24"/>
                <w:szCs w:val="24"/>
                <w:lang w:val="fr-CA"/>
              </w:rPr>
              <w:t xml:space="preserve"> spéciales, notes ou étiquettes de médicaments sur ordonnance :</w:t>
            </w:r>
          </w:p>
        </w:tc>
      </w:tr>
      <w:tr w:rsidR="00D56907" w:rsidRPr="0030017F" w:rsidTr="00B967C2">
        <w:trPr>
          <w:jc w:val="center"/>
        </w:trPr>
        <w:tc>
          <w:tcPr>
            <w:tcW w:w="10807" w:type="dxa"/>
            <w:gridSpan w:val="2"/>
            <w:vAlign w:val="center"/>
          </w:tcPr>
          <w:p w:rsidR="00D56907" w:rsidRPr="00F512CF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56907" w:rsidRPr="0030017F" w:rsidTr="00B967C2">
        <w:trPr>
          <w:jc w:val="center"/>
        </w:trPr>
        <w:tc>
          <w:tcPr>
            <w:tcW w:w="10807" w:type="dxa"/>
            <w:gridSpan w:val="2"/>
            <w:vAlign w:val="center"/>
          </w:tcPr>
          <w:p w:rsidR="00D56907" w:rsidRPr="00F512CF" w:rsidRDefault="00D56907" w:rsidP="00B508CD">
            <w:pPr>
              <w:rPr>
                <w:rFonts w:ascii="Arial" w:hAnsi="Arial" w:cs="Arial"/>
                <w:sz w:val="24"/>
                <w:szCs w:val="24"/>
                <w:highlight w:val="yellow"/>
                <w:u w:val="single"/>
                <w:lang w:val="fr-CA"/>
              </w:rPr>
            </w:pPr>
          </w:p>
        </w:tc>
      </w:tr>
      <w:tr w:rsidR="00D56907" w:rsidRPr="0030017F" w:rsidTr="00B967C2">
        <w:trPr>
          <w:trHeight w:val="720"/>
          <w:jc w:val="center"/>
        </w:trPr>
        <w:tc>
          <w:tcPr>
            <w:tcW w:w="10807" w:type="dxa"/>
            <w:gridSpan w:val="2"/>
            <w:vAlign w:val="center"/>
          </w:tcPr>
          <w:p w:rsidR="00D56907" w:rsidRPr="00AD6CA6" w:rsidRDefault="005663F3" w:rsidP="00B508CD">
            <w:pPr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  <w:t xml:space="preserve">Si un médicament est prescrit, veuillez indiquer la dose, la fréquence et la méthode d’administration, la période à laquelle </w:t>
            </w:r>
            <w:r w:rsidRPr="00AD6CA6">
              <w:rPr>
                <w:rFonts w:ascii="Arial" w:hAnsi="Arial" w:cs="Arial"/>
                <w:noProof/>
                <w:spacing w:val="-2"/>
                <w:sz w:val="24"/>
                <w:szCs w:val="24"/>
                <w:lang w:val="fr-CA"/>
              </w:rPr>
              <w:t>s’applique</w:t>
            </w:r>
            <w:r w:rsidRPr="00AD6CA6"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  <w:t xml:space="preserve"> l’autorisation d</w:t>
            </w:r>
            <w:r w:rsidR="00AD6CA6" w:rsidRPr="00AD6CA6"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  <w:t>e l</w:t>
            </w:r>
            <w:r w:rsidRPr="00AD6CA6"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  <w:t xml:space="preserve">’administrer et les effets secondaires possibles. </w:t>
            </w:r>
          </w:p>
          <w:p w:rsidR="00D56907" w:rsidRPr="00AD6CA6" w:rsidRDefault="00D56907" w:rsidP="00AD6CA6">
            <w:pPr>
              <w:spacing w:before="60" w:after="60"/>
              <w:rPr>
                <w:rFonts w:ascii="Arial" w:hAnsi="Arial" w:cs="Arial"/>
                <w:spacing w:val="-4"/>
                <w:sz w:val="24"/>
                <w:szCs w:val="24"/>
                <w:highlight w:val="yellow"/>
                <w:lang w:val="fr-CA"/>
              </w:rPr>
            </w:pPr>
            <w:r w:rsidRPr="00AD6CA6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sym w:font="Wingdings" w:char="F0AD"/>
            </w:r>
            <w:r w:rsidR="00AD6CA6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 xml:space="preserve"> </w:t>
            </w:r>
            <w:r w:rsidR="005663F3" w:rsidRPr="00AD6CA6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 xml:space="preserve">Ces renseignements peuvent demeurer au dossier </w:t>
            </w:r>
            <w:r w:rsidR="00AD6CA6" w:rsidRPr="00AD6CA6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>tant que l’état de santé de l’élève ne change pas.</w:t>
            </w:r>
          </w:p>
        </w:tc>
      </w:tr>
    </w:tbl>
    <w:p w:rsidR="00D56907" w:rsidRPr="00DD7728" w:rsidRDefault="00D56907" w:rsidP="009761E8">
      <w:pPr>
        <w:spacing w:after="0" w:line="240" w:lineRule="auto"/>
        <w:rPr>
          <w:sz w:val="24"/>
          <w:szCs w:val="24"/>
          <w:lang w:val="fr-CA"/>
        </w:rPr>
      </w:pPr>
    </w:p>
    <w:tbl>
      <w:tblPr>
        <w:tblStyle w:val="TableGrid"/>
        <w:tblW w:w="108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1"/>
        <w:gridCol w:w="241"/>
        <w:gridCol w:w="2498"/>
        <w:gridCol w:w="622"/>
        <w:gridCol w:w="225"/>
        <w:gridCol w:w="257"/>
        <w:gridCol w:w="449"/>
        <w:gridCol w:w="3154"/>
      </w:tblGrid>
      <w:tr w:rsidR="00D56907" w:rsidRPr="0030017F" w:rsidTr="00E90891">
        <w:trPr>
          <w:trHeight w:val="432"/>
          <w:jc w:val="center"/>
        </w:trPr>
        <w:tc>
          <w:tcPr>
            <w:tcW w:w="1080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D56907" w:rsidRPr="00AD6CA6" w:rsidRDefault="00D56907" w:rsidP="0082438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>AUTORI</w:t>
            </w:r>
            <w:r w:rsid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>S</w:t>
            </w:r>
            <w:r w:rsidRP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>ATION</w:t>
            </w:r>
            <w:r w:rsid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="00824385">
              <w:rPr>
                <w:rFonts w:ascii="Arial" w:hAnsi="Arial" w:cs="Arial"/>
                <w:b/>
                <w:sz w:val="28"/>
                <w:szCs w:val="28"/>
                <w:lang w:val="fr-CA"/>
              </w:rPr>
              <w:t>ET</w:t>
            </w:r>
            <w:r w:rsid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RÉVISION DU </w:t>
            </w:r>
            <w:r w:rsidRP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PLAN </w:t>
            </w:r>
          </w:p>
        </w:tc>
      </w:tr>
      <w:tr w:rsidR="00D56907" w:rsidRPr="0030017F" w:rsidTr="00E90891">
        <w:trPr>
          <w:jc w:val="center"/>
        </w:trPr>
        <w:tc>
          <w:tcPr>
            <w:tcW w:w="1080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6907" w:rsidRPr="00AD6CA6" w:rsidRDefault="00C91B70" w:rsidP="00B13B2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PERSONNES À QUI CE PLAN DE SOINS DOIT ÊTRE COMMUNIQUÉ </w:t>
            </w:r>
          </w:p>
        </w:tc>
      </w:tr>
      <w:tr w:rsidR="00D56907" w:rsidRPr="00AD6CA6" w:rsidTr="00E90891">
        <w:trPr>
          <w:trHeight w:val="274"/>
          <w:jc w:val="center"/>
        </w:trPr>
        <w:tc>
          <w:tcPr>
            <w:tcW w:w="3602" w:type="dxa"/>
            <w:gridSpan w:val="2"/>
            <w:tcBorders>
              <w:lef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  <w:p w:rsidR="00D56907" w:rsidRPr="00AD6CA6" w:rsidRDefault="00D56907" w:rsidP="004C343E">
            <w:pPr>
              <w:tabs>
                <w:tab w:val="right" w:leader="underscore" w:pos="3386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1.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602" w:type="dxa"/>
            <w:gridSpan w:val="4"/>
            <w:shd w:val="clear" w:color="auto" w:fill="FFFFFF" w:themeFill="background1"/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  <w:p w:rsidR="00D56907" w:rsidRPr="00AD6CA6" w:rsidRDefault="00D56907" w:rsidP="004C343E">
            <w:pPr>
              <w:tabs>
                <w:tab w:val="right" w:leader="underscore" w:pos="3382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2.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603" w:type="dxa"/>
            <w:gridSpan w:val="2"/>
            <w:tcBorders>
              <w:righ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  <w:p w:rsidR="00D56907" w:rsidRPr="00AD6CA6" w:rsidRDefault="00D56907" w:rsidP="004C343E">
            <w:pPr>
              <w:tabs>
                <w:tab w:val="right" w:leader="underscore" w:pos="3387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3.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AD6CA6" w:rsidTr="00E90891">
        <w:trPr>
          <w:jc w:val="center"/>
        </w:trPr>
        <w:tc>
          <w:tcPr>
            <w:tcW w:w="3602" w:type="dxa"/>
            <w:gridSpan w:val="2"/>
            <w:tcBorders>
              <w:left w:val="double" w:sz="4" w:space="0" w:color="auto"/>
            </w:tcBorders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602" w:type="dxa"/>
            <w:gridSpan w:val="4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603" w:type="dxa"/>
            <w:gridSpan w:val="2"/>
            <w:tcBorders>
              <w:right w:val="double" w:sz="4" w:space="0" w:color="auto"/>
            </w:tcBorders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56907" w:rsidRPr="00AD6CA6" w:rsidTr="00E90891">
        <w:trPr>
          <w:jc w:val="center"/>
        </w:trPr>
        <w:tc>
          <w:tcPr>
            <w:tcW w:w="3602" w:type="dxa"/>
            <w:gridSpan w:val="2"/>
            <w:tcBorders>
              <w:left w:val="double" w:sz="4" w:space="0" w:color="auto"/>
            </w:tcBorders>
          </w:tcPr>
          <w:p w:rsidR="00D56907" w:rsidRPr="00AD6CA6" w:rsidRDefault="00630FAC" w:rsidP="004C343E">
            <w:pPr>
              <w:tabs>
                <w:tab w:val="right" w:leader="underscore" w:pos="3386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4</w:t>
            </w:r>
            <w:r w:rsidR="00D56907" w:rsidRPr="00AD6CA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602" w:type="dxa"/>
            <w:gridSpan w:val="4"/>
          </w:tcPr>
          <w:p w:rsidR="00D56907" w:rsidRPr="00AD6CA6" w:rsidRDefault="00630FAC" w:rsidP="004C343E">
            <w:pPr>
              <w:tabs>
                <w:tab w:val="right" w:leader="underscore" w:pos="3382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5</w:t>
            </w:r>
            <w:r w:rsidR="00D56907" w:rsidRPr="00AD6CA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603" w:type="dxa"/>
            <w:gridSpan w:val="2"/>
            <w:tcBorders>
              <w:right w:val="double" w:sz="4" w:space="0" w:color="auto"/>
            </w:tcBorders>
          </w:tcPr>
          <w:p w:rsidR="00D56907" w:rsidRPr="00AD6CA6" w:rsidRDefault="00630FAC" w:rsidP="004C343E">
            <w:pPr>
              <w:tabs>
                <w:tab w:val="right" w:leader="underscore" w:pos="3387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6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.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30017F" w:rsidTr="00E90891">
        <w:trPr>
          <w:trHeight w:val="360"/>
          <w:jc w:val="center"/>
        </w:trPr>
        <w:tc>
          <w:tcPr>
            <w:tcW w:w="10807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07" w:rsidRPr="00AD6CA6" w:rsidRDefault="00C91B70" w:rsidP="003108D5">
            <w:pPr>
              <w:spacing w:before="18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Autres </w:t>
            </w:r>
            <w:r w:rsidR="003108D5">
              <w:rPr>
                <w:rFonts w:ascii="Arial" w:hAnsi="Arial" w:cs="Arial"/>
                <w:sz w:val="24"/>
                <w:szCs w:val="24"/>
                <w:lang w:val="fr-CA"/>
              </w:rPr>
              <w:t>partenaires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à contacter au sujet de ce plan : </w:t>
            </w:r>
          </w:p>
        </w:tc>
      </w:tr>
      <w:tr w:rsidR="00D56907" w:rsidRPr="00AD6CA6" w:rsidTr="00E90891">
        <w:trPr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:rsidR="00D56907" w:rsidRPr="00AD6CA6" w:rsidRDefault="00D56907" w:rsidP="00A55E1B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Program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>me avant l’école</w:t>
            </w:r>
          </w:p>
        </w:tc>
        <w:tc>
          <w:tcPr>
            <w:tcW w:w="2739" w:type="dxa"/>
            <w:gridSpan w:val="2"/>
            <w:vAlign w:val="center"/>
          </w:tcPr>
          <w:p w:rsidR="00D56907" w:rsidRPr="00AD6CA6" w:rsidRDefault="00D56907" w:rsidP="00A55E1B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 Oui</w:t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No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n </w:t>
            </w:r>
          </w:p>
        </w:tc>
        <w:tc>
          <w:tcPr>
            <w:tcW w:w="4707" w:type="dxa"/>
            <w:gridSpan w:val="5"/>
            <w:tcBorders>
              <w:right w:val="double" w:sz="4" w:space="0" w:color="auto"/>
            </w:tcBorders>
            <w:vAlign w:val="center"/>
          </w:tcPr>
          <w:p w:rsidR="00D56907" w:rsidRPr="004C343E" w:rsidRDefault="00C91B70" w:rsidP="004C343E">
            <w:pPr>
              <w:tabs>
                <w:tab w:val="right" w:leader="underscore" w:pos="4491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AD6CA6" w:rsidTr="00E90891">
        <w:trPr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707" w:type="dxa"/>
            <w:gridSpan w:val="5"/>
            <w:tcBorders>
              <w:righ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56907" w:rsidRPr="00AD6CA6" w:rsidTr="00E90891">
        <w:trPr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Program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>me après l’école</w:t>
            </w:r>
          </w:p>
        </w:tc>
        <w:tc>
          <w:tcPr>
            <w:tcW w:w="2739" w:type="dxa"/>
            <w:gridSpan w:val="2"/>
            <w:vAlign w:val="center"/>
          </w:tcPr>
          <w:p w:rsidR="00D56907" w:rsidRPr="00AD6CA6" w:rsidRDefault="00D56907" w:rsidP="00C91B7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>Oui</w:t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No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n </w:t>
            </w:r>
          </w:p>
        </w:tc>
        <w:tc>
          <w:tcPr>
            <w:tcW w:w="4707" w:type="dxa"/>
            <w:gridSpan w:val="5"/>
            <w:tcBorders>
              <w:right w:val="double" w:sz="4" w:space="0" w:color="auto"/>
            </w:tcBorders>
            <w:vAlign w:val="center"/>
          </w:tcPr>
          <w:p w:rsidR="00D56907" w:rsidRPr="004C343E" w:rsidRDefault="00C91B70" w:rsidP="004C343E">
            <w:pPr>
              <w:tabs>
                <w:tab w:val="right" w:leader="underscore" w:pos="44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30017F" w:rsidTr="00E90891">
        <w:trPr>
          <w:jc w:val="center"/>
        </w:trPr>
        <w:tc>
          <w:tcPr>
            <w:tcW w:w="10807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07" w:rsidRPr="00B13B24" w:rsidRDefault="00A55E1B" w:rsidP="00B13B24">
            <w:pPr>
              <w:tabs>
                <w:tab w:val="right" w:leader="underscore" w:pos="10591"/>
              </w:tabs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>Conducteur d’autobus scolaire (n</w:t>
            </w:r>
            <w:r w:rsidRPr="00B13B24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o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 xml:space="preserve"> du trajet)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30017F" w:rsidTr="00E90891">
        <w:trPr>
          <w:trHeight w:val="31"/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361" w:type="dxa"/>
            <w:gridSpan w:val="3"/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085" w:type="dxa"/>
            <w:gridSpan w:val="4"/>
            <w:tcBorders>
              <w:righ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</w:tc>
      </w:tr>
      <w:tr w:rsidR="00D56907" w:rsidRPr="00AD6CA6" w:rsidTr="00E90891">
        <w:trPr>
          <w:trHeight w:val="27"/>
          <w:jc w:val="center"/>
        </w:trPr>
        <w:tc>
          <w:tcPr>
            <w:tcW w:w="10807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07" w:rsidRPr="00AD6CA6" w:rsidRDefault="00A55E1B" w:rsidP="00B13B24">
            <w:pPr>
              <w:tabs>
                <w:tab w:val="right" w:leader="underscore" w:pos="105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Autres</w:t>
            </w:r>
            <w:r w:rsidR="00D56907"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30017F" w:rsidTr="00E90891">
        <w:trPr>
          <w:trHeight w:val="1296"/>
          <w:jc w:val="center"/>
        </w:trPr>
        <w:tc>
          <w:tcPr>
            <w:tcW w:w="10807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0891" w:rsidRDefault="00A55E1B" w:rsidP="00E90891">
            <w:pPr>
              <w:spacing w:before="18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Ce</w:t>
            </w:r>
            <w:r w:rsidR="00D56907" w:rsidRPr="00AD6CA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plan re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stera en vigueur pour l’année scolaire </w:t>
            </w:r>
            <w:r w:rsidR="00D56907" w:rsidRPr="00AD6CA6">
              <w:rPr>
                <w:rFonts w:ascii="Arial" w:hAnsi="Arial" w:cs="Arial"/>
                <w:b/>
                <w:sz w:val="24"/>
                <w:szCs w:val="24"/>
                <w:lang w:val="fr-CA"/>
              </w:rPr>
              <w:t>20</w:t>
            </w:r>
            <w:r w:rsidR="00D56907" w:rsidRPr="00A55E1B"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 w:rsidR="00D56907" w:rsidRPr="00A55E1B">
              <w:rPr>
                <w:rFonts w:ascii="Arial" w:hAnsi="Arial" w:cs="Arial"/>
                <w:sz w:val="24"/>
                <w:szCs w:val="24"/>
                <w:lang w:val="fr-CA"/>
              </w:rPr>
              <w:t>__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–</w:t>
            </w:r>
            <w:r w:rsidR="00D56907" w:rsidRPr="00AD6CA6">
              <w:rPr>
                <w:rFonts w:ascii="Arial" w:hAnsi="Arial" w:cs="Arial"/>
                <w:b/>
                <w:sz w:val="24"/>
                <w:szCs w:val="24"/>
                <w:lang w:val="fr-CA"/>
              </w:rPr>
              <w:t>20</w:t>
            </w:r>
            <w:r w:rsidR="00D56907" w:rsidRPr="00A55E1B"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 w:rsidR="00D56907" w:rsidRPr="00A55E1B">
              <w:rPr>
                <w:rFonts w:ascii="Arial" w:hAnsi="Arial" w:cs="Arial"/>
                <w:sz w:val="24"/>
                <w:szCs w:val="24"/>
                <w:lang w:val="fr-CA"/>
              </w:rPr>
              <w:t>__</w:t>
            </w:r>
            <w:r w:rsidR="00D56907" w:rsidRPr="00AD6CA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sans être modifié. </w:t>
            </w:r>
          </w:p>
          <w:p w:rsidR="00A55E1B" w:rsidRDefault="00A55E1B" w:rsidP="00E90891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Il sera révisé au plus tard le</w:t>
            </w:r>
            <w:r w:rsidR="00D56907"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_________________________________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. </w:t>
            </w:r>
          </w:p>
          <w:p w:rsidR="00D56907" w:rsidRPr="00AD6CA6" w:rsidRDefault="00A55E1B" w:rsidP="00824385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Il appartient 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au/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aux parent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ou tuteur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d’aviser la direction de l’école s’il est nécessaire de modifier le plan de soins pendant l’année scolaire. </w:t>
            </w:r>
          </w:p>
        </w:tc>
      </w:tr>
      <w:tr w:rsidR="00824385" w:rsidRPr="00AD6CA6" w:rsidTr="00824385">
        <w:trPr>
          <w:trHeight w:val="31"/>
          <w:jc w:val="center"/>
        </w:trPr>
        <w:tc>
          <w:tcPr>
            <w:tcW w:w="7653" w:type="dxa"/>
            <w:gridSpan w:val="7"/>
            <w:tcBorders>
              <w:left w:val="double" w:sz="4" w:space="0" w:color="auto"/>
            </w:tcBorders>
            <w:vAlign w:val="bottom"/>
          </w:tcPr>
          <w:p w:rsidR="00824385" w:rsidRPr="00AD6CA6" w:rsidRDefault="00713BC1" w:rsidP="00C76DD1">
            <w:pPr>
              <w:tabs>
                <w:tab w:val="right" w:leader="underscore" w:pos="7409"/>
              </w:tabs>
              <w:spacing w:before="18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Parent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ou </w:t>
            </w:r>
            <w:r w:rsidR="00824385" w:rsidRPr="00E90891">
              <w:rPr>
                <w:rFonts w:ascii="Arial" w:hAnsi="Arial" w:cs="Arial"/>
                <w:sz w:val="24"/>
                <w:szCs w:val="24"/>
                <w:lang w:val="fr-CA"/>
              </w:rPr>
              <w:t>tuteur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824385" w:rsidRPr="00E90891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="00B13B2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824385"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154" w:type="dxa"/>
            <w:tcBorders>
              <w:right w:val="double" w:sz="4" w:space="0" w:color="auto"/>
            </w:tcBorders>
            <w:vAlign w:val="bottom"/>
          </w:tcPr>
          <w:p w:rsidR="00824385" w:rsidRPr="00824385" w:rsidRDefault="00824385" w:rsidP="00B13B24">
            <w:pPr>
              <w:tabs>
                <w:tab w:val="right" w:leader="underscore" w:pos="2938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24385">
              <w:rPr>
                <w:rFonts w:ascii="Arial" w:hAnsi="Arial" w:cs="Arial"/>
                <w:sz w:val="24"/>
                <w:szCs w:val="24"/>
                <w:lang w:val="fr-CA"/>
              </w:rPr>
              <w:t xml:space="preserve">Date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AD6CA6" w:rsidTr="00E90891">
        <w:trPr>
          <w:trHeight w:val="27"/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bottom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586" w:type="dxa"/>
            <w:gridSpan w:val="4"/>
            <w:vAlign w:val="center"/>
          </w:tcPr>
          <w:p w:rsidR="00D56907" w:rsidRPr="00AD6CA6" w:rsidRDefault="00D56907" w:rsidP="00824385">
            <w:pPr>
              <w:ind w:left="646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Signature</w:t>
            </w:r>
          </w:p>
        </w:tc>
        <w:tc>
          <w:tcPr>
            <w:tcW w:w="3860" w:type="dxa"/>
            <w:gridSpan w:val="3"/>
            <w:tcBorders>
              <w:righ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24385" w:rsidRPr="00824385" w:rsidTr="009A2713">
        <w:trPr>
          <w:trHeight w:val="31"/>
          <w:jc w:val="center"/>
        </w:trPr>
        <w:tc>
          <w:tcPr>
            <w:tcW w:w="7653" w:type="dxa"/>
            <w:gridSpan w:val="7"/>
            <w:tcBorders>
              <w:left w:val="double" w:sz="4" w:space="0" w:color="auto"/>
            </w:tcBorders>
            <w:vAlign w:val="bottom"/>
          </w:tcPr>
          <w:p w:rsidR="00824385" w:rsidRPr="00AD6CA6" w:rsidRDefault="00824385" w:rsidP="00B13B24">
            <w:pPr>
              <w:tabs>
                <w:tab w:val="right" w:leader="underscore" w:pos="7409"/>
              </w:tabs>
              <w:spacing w:before="18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Élève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154" w:type="dxa"/>
            <w:tcBorders>
              <w:right w:val="double" w:sz="4" w:space="0" w:color="auto"/>
            </w:tcBorders>
            <w:vAlign w:val="bottom"/>
          </w:tcPr>
          <w:p w:rsidR="00824385" w:rsidRPr="00824385" w:rsidRDefault="00824385" w:rsidP="00B13B24">
            <w:pPr>
              <w:tabs>
                <w:tab w:val="right" w:leader="underscore" w:pos="2938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24385">
              <w:rPr>
                <w:rFonts w:ascii="Arial" w:hAnsi="Arial" w:cs="Arial"/>
                <w:sz w:val="24"/>
                <w:szCs w:val="24"/>
                <w:lang w:val="fr-CA"/>
              </w:rPr>
              <w:t xml:space="preserve">Date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AD6CA6" w:rsidTr="00E90891">
        <w:trPr>
          <w:trHeight w:val="27"/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586" w:type="dxa"/>
            <w:gridSpan w:val="4"/>
            <w:vAlign w:val="center"/>
          </w:tcPr>
          <w:p w:rsidR="00D56907" w:rsidRPr="00AD6CA6" w:rsidRDefault="00D56907" w:rsidP="00824385">
            <w:pPr>
              <w:ind w:left="646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Signature</w:t>
            </w:r>
          </w:p>
        </w:tc>
        <w:tc>
          <w:tcPr>
            <w:tcW w:w="3860" w:type="dxa"/>
            <w:gridSpan w:val="3"/>
            <w:tcBorders>
              <w:righ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24385" w:rsidRPr="00824385" w:rsidTr="009A2713">
        <w:trPr>
          <w:trHeight w:val="31"/>
          <w:jc w:val="center"/>
        </w:trPr>
        <w:tc>
          <w:tcPr>
            <w:tcW w:w="7653" w:type="dxa"/>
            <w:gridSpan w:val="7"/>
            <w:tcBorders>
              <w:left w:val="double" w:sz="4" w:space="0" w:color="auto"/>
            </w:tcBorders>
            <w:vAlign w:val="bottom"/>
          </w:tcPr>
          <w:p w:rsidR="00824385" w:rsidRPr="00AD6CA6" w:rsidRDefault="00824385" w:rsidP="00B13B24">
            <w:pPr>
              <w:tabs>
                <w:tab w:val="right" w:leader="underscore" w:pos="7409"/>
              </w:tabs>
              <w:spacing w:before="18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Direction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154" w:type="dxa"/>
            <w:tcBorders>
              <w:right w:val="double" w:sz="4" w:space="0" w:color="auto"/>
            </w:tcBorders>
            <w:vAlign w:val="bottom"/>
          </w:tcPr>
          <w:p w:rsidR="00824385" w:rsidRPr="00824385" w:rsidRDefault="00824385" w:rsidP="00B13B24">
            <w:pPr>
              <w:tabs>
                <w:tab w:val="right" w:leader="underscore" w:pos="2938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24385">
              <w:rPr>
                <w:rFonts w:ascii="Arial" w:hAnsi="Arial" w:cs="Arial"/>
                <w:sz w:val="24"/>
                <w:szCs w:val="24"/>
                <w:lang w:val="fr-CA"/>
              </w:rPr>
              <w:t xml:space="preserve">Date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AD6CA6" w:rsidTr="00E90891">
        <w:trPr>
          <w:trHeight w:val="389"/>
          <w:jc w:val="center"/>
        </w:trPr>
        <w:tc>
          <w:tcPr>
            <w:tcW w:w="3361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586" w:type="dxa"/>
            <w:gridSpan w:val="4"/>
            <w:tcBorders>
              <w:top w:val="nil"/>
              <w:bottom w:val="double" w:sz="4" w:space="0" w:color="auto"/>
            </w:tcBorders>
          </w:tcPr>
          <w:p w:rsidR="00D56907" w:rsidRPr="00AD6CA6" w:rsidRDefault="00D56907" w:rsidP="00824385">
            <w:pPr>
              <w:ind w:left="646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Signature</w:t>
            </w:r>
          </w:p>
        </w:tc>
        <w:tc>
          <w:tcPr>
            <w:tcW w:w="3860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</w:tc>
      </w:tr>
    </w:tbl>
    <w:p w:rsidR="00B508CD" w:rsidRDefault="00B508CD"/>
    <w:sectPr w:rsidR="00B508CD" w:rsidSect="00D56907">
      <w:headerReference w:type="default" r:id="rId7"/>
      <w:footerReference w:type="default" r:id="rId8"/>
      <w:pgSz w:w="12240" w:h="15840"/>
      <w:pgMar w:top="450" w:right="720" w:bottom="720" w:left="720" w:header="450" w:footer="720" w:gutter="0"/>
      <w:pgBorders w:offsetFrom="page">
        <w:top w:val="thinThickSmallGap" w:sz="24" w:space="24" w:color="808080" w:themeColor="background1" w:themeShade="80"/>
        <w:left w:val="thinThick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89D" w:rsidRDefault="0042089D" w:rsidP="00D56907">
      <w:pPr>
        <w:spacing w:after="0" w:line="240" w:lineRule="auto"/>
      </w:pPr>
      <w:r>
        <w:separator/>
      </w:r>
    </w:p>
  </w:endnote>
  <w:endnote w:type="continuationSeparator" w:id="0">
    <w:p w:rsidR="0042089D" w:rsidRDefault="0042089D" w:rsidP="00D5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804592"/>
      <w:docPartObj>
        <w:docPartGallery w:val="Page Numbers (Bottom of Page)"/>
        <w:docPartUnique/>
      </w:docPartObj>
    </w:sdtPr>
    <w:sdtEndPr/>
    <w:sdtContent>
      <w:sdt>
        <w:sdtPr>
          <w:id w:val="361096048"/>
          <w:docPartObj>
            <w:docPartGallery w:val="Page Numbers (Top of Page)"/>
            <w:docPartUnique/>
          </w:docPartObj>
        </w:sdtPr>
        <w:sdtEndPr/>
        <w:sdtContent>
          <w:p w:rsidR="00F40903" w:rsidRPr="00815B79" w:rsidRDefault="00F40903" w:rsidP="00B508CD">
            <w:pPr>
              <w:pStyle w:val="Footer"/>
              <w:jc w:val="center"/>
            </w:pPr>
            <w:r w:rsidRPr="00456B1D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55572E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56B1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="0055572E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618A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="0055572E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56B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Pr="00456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572E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56B1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="0055572E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618A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="0055572E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89D" w:rsidRDefault="0042089D" w:rsidP="00D56907">
      <w:pPr>
        <w:spacing w:after="0" w:line="240" w:lineRule="auto"/>
      </w:pPr>
      <w:r>
        <w:separator/>
      </w:r>
    </w:p>
  </w:footnote>
  <w:footnote w:type="continuationSeparator" w:id="0">
    <w:p w:rsidR="0042089D" w:rsidRDefault="0042089D" w:rsidP="00D5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903" w:rsidRDefault="00F409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1A6D"/>
    <w:multiLevelType w:val="hybridMultilevel"/>
    <w:tmpl w:val="D0144F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6F1F83"/>
    <w:multiLevelType w:val="hybridMultilevel"/>
    <w:tmpl w:val="FE2EC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C486E"/>
    <w:multiLevelType w:val="hybridMultilevel"/>
    <w:tmpl w:val="363E5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2167A"/>
    <w:multiLevelType w:val="hybridMultilevel"/>
    <w:tmpl w:val="DC4861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640D1"/>
    <w:multiLevelType w:val="hybridMultilevel"/>
    <w:tmpl w:val="402682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07"/>
    <w:rsid w:val="000457DD"/>
    <w:rsid w:val="00047D8D"/>
    <w:rsid w:val="00075529"/>
    <w:rsid w:val="00097935"/>
    <w:rsid w:val="000B20DD"/>
    <w:rsid w:val="000C0DE3"/>
    <w:rsid w:val="000D5D00"/>
    <w:rsid w:val="000F38D8"/>
    <w:rsid w:val="001002F0"/>
    <w:rsid w:val="00106073"/>
    <w:rsid w:val="00142C0C"/>
    <w:rsid w:val="00181198"/>
    <w:rsid w:val="001B1D17"/>
    <w:rsid w:val="001D4561"/>
    <w:rsid w:val="002303B4"/>
    <w:rsid w:val="00236F55"/>
    <w:rsid w:val="00260BB8"/>
    <w:rsid w:val="00284E26"/>
    <w:rsid w:val="002C2B03"/>
    <w:rsid w:val="0030017F"/>
    <w:rsid w:val="00303212"/>
    <w:rsid w:val="003108D5"/>
    <w:rsid w:val="00314C91"/>
    <w:rsid w:val="0033786C"/>
    <w:rsid w:val="00394D1B"/>
    <w:rsid w:val="003B1111"/>
    <w:rsid w:val="003B32A8"/>
    <w:rsid w:val="003C5AEF"/>
    <w:rsid w:val="003D79F7"/>
    <w:rsid w:val="003E44A3"/>
    <w:rsid w:val="00405319"/>
    <w:rsid w:val="00405369"/>
    <w:rsid w:val="00405AB1"/>
    <w:rsid w:val="0042089D"/>
    <w:rsid w:val="004327AD"/>
    <w:rsid w:val="00472236"/>
    <w:rsid w:val="004B27AC"/>
    <w:rsid w:val="004C343E"/>
    <w:rsid w:val="004F6D35"/>
    <w:rsid w:val="00522A7C"/>
    <w:rsid w:val="0052410A"/>
    <w:rsid w:val="00526983"/>
    <w:rsid w:val="0055572E"/>
    <w:rsid w:val="005619C8"/>
    <w:rsid w:val="005663F3"/>
    <w:rsid w:val="00567119"/>
    <w:rsid w:val="005779ED"/>
    <w:rsid w:val="005A6498"/>
    <w:rsid w:val="005F0023"/>
    <w:rsid w:val="0060769D"/>
    <w:rsid w:val="00611F8A"/>
    <w:rsid w:val="00626DF4"/>
    <w:rsid w:val="00630FAC"/>
    <w:rsid w:val="006318FB"/>
    <w:rsid w:val="00643C68"/>
    <w:rsid w:val="0065142F"/>
    <w:rsid w:val="00660577"/>
    <w:rsid w:val="00681DC1"/>
    <w:rsid w:val="00681EB4"/>
    <w:rsid w:val="00686CA7"/>
    <w:rsid w:val="00696C5B"/>
    <w:rsid w:val="006B3B28"/>
    <w:rsid w:val="007018DB"/>
    <w:rsid w:val="00713BC1"/>
    <w:rsid w:val="00725BF0"/>
    <w:rsid w:val="00761EF6"/>
    <w:rsid w:val="00770650"/>
    <w:rsid w:val="0078397B"/>
    <w:rsid w:val="00785224"/>
    <w:rsid w:val="00791419"/>
    <w:rsid w:val="007B26F6"/>
    <w:rsid w:val="007B7871"/>
    <w:rsid w:val="007E13C3"/>
    <w:rsid w:val="00824385"/>
    <w:rsid w:val="00845292"/>
    <w:rsid w:val="008618A1"/>
    <w:rsid w:val="008C773D"/>
    <w:rsid w:val="008D2922"/>
    <w:rsid w:val="008E1280"/>
    <w:rsid w:val="00933692"/>
    <w:rsid w:val="009761E8"/>
    <w:rsid w:val="009A2713"/>
    <w:rsid w:val="009D7C43"/>
    <w:rsid w:val="00A00BC7"/>
    <w:rsid w:val="00A174EF"/>
    <w:rsid w:val="00A3072B"/>
    <w:rsid w:val="00A55E1B"/>
    <w:rsid w:val="00A57B53"/>
    <w:rsid w:val="00A81FE7"/>
    <w:rsid w:val="00AA3E99"/>
    <w:rsid w:val="00AA4560"/>
    <w:rsid w:val="00AD40E4"/>
    <w:rsid w:val="00AD49A3"/>
    <w:rsid w:val="00AD6CA6"/>
    <w:rsid w:val="00AD77C5"/>
    <w:rsid w:val="00AE1EE8"/>
    <w:rsid w:val="00AE2E88"/>
    <w:rsid w:val="00B13B24"/>
    <w:rsid w:val="00B508CD"/>
    <w:rsid w:val="00B71233"/>
    <w:rsid w:val="00B95EFE"/>
    <w:rsid w:val="00B967C2"/>
    <w:rsid w:val="00BA49EF"/>
    <w:rsid w:val="00BC6F6A"/>
    <w:rsid w:val="00BF526A"/>
    <w:rsid w:val="00C05CAC"/>
    <w:rsid w:val="00C37408"/>
    <w:rsid w:val="00C52147"/>
    <w:rsid w:val="00C76DD1"/>
    <w:rsid w:val="00C91B70"/>
    <w:rsid w:val="00CA3478"/>
    <w:rsid w:val="00CC4110"/>
    <w:rsid w:val="00CF0F8E"/>
    <w:rsid w:val="00D071D4"/>
    <w:rsid w:val="00D431F7"/>
    <w:rsid w:val="00D56907"/>
    <w:rsid w:val="00D866D3"/>
    <w:rsid w:val="00DC1347"/>
    <w:rsid w:val="00DD7728"/>
    <w:rsid w:val="00DE454F"/>
    <w:rsid w:val="00DF6FD9"/>
    <w:rsid w:val="00E24208"/>
    <w:rsid w:val="00E579A1"/>
    <w:rsid w:val="00E63E2D"/>
    <w:rsid w:val="00E72DDB"/>
    <w:rsid w:val="00E90891"/>
    <w:rsid w:val="00F40903"/>
    <w:rsid w:val="00F45842"/>
    <w:rsid w:val="00F47BD7"/>
    <w:rsid w:val="00F512CF"/>
    <w:rsid w:val="00F84A1F"/>
    <w:rsid w:val="00F96CB4"/>
    <w:rsid w:val="00FC67C4"/>
    <w:rsid w:val="00FF10EA"/>
    <w:rsid w:val="00FF159B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244BA-ABCA-4379-8202-AFE8E80D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0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4EF"/>
    <w:pPr>
      <w:keepNext/>
      <w:keepLines/>
      <w:spacing w:after="0"/>
      <w:outlineLvl w:val="2"/>
    </w:pPr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4EF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qFormat/>
    <w:rsid w:val="00CF0F8E"/>
    <w:pPr>
      <w:tabs>
        <w:tab w:val="left" w:pos="360"/>
      </w:tabs>
    </w:pPr>
  </w:style>
  <w:style w:type="character" w:customStyle="1" w:styleId="BodyChar">
    <w:name w:val="Body Char"/>
    <w:basedOn w:val="DefaultParagraphFont"/>
    <w:link w:val="Body"/>
    <w:rsid w:val="00CF0F8E"/>
  </w:style>
  <w:style w:type="character" w:customStyle="1" w:styleId="Heading3Char">
    <w:name w:val="Heading 3 Char"/>
    <w:basedOn w:val="DefaultParagraphFont"/>
    <w:link w:val="Heading3"/>
    <w:uiPriority w:val="9"/>
    <w:rsid w:val="00A174EF"/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74EF"/>
    <w:rPr>
      <w:rFonts w:ascii="Cambria" w:eastAsiaTheme="majorEastAsia" w:hAnsi="Cambria" w:cstheme="majorBidi"/>
      <w:i/>
      <w:i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07"/>
  </w:style>
  <w:style w:type="paragraph" w:styleId="Footer">
    <w:name w:val="footer"/>
    <w:basedOn w:val="Normal"/>
    <w:link w:val="FooterChar"/>
    <w:uiPriority w:val="99"/>
    <w:unhideWhenUsed/>
    <w:rsid w:val="00D5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07"/>
  </w:style>
  <w:style w:type="table" w:styleId="TableGrid">
    <w:name w:val="Table Grid"/>
    <w:basedOn w:val="TableNormal"/>
    <w:uiPriority w:val="39"/>
    <w:rsid w:val="00D5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9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1E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133E76A63F841B517DA50ECD9852A" ma:contentTypeVersion="5" ma:contentTypeDescription="Create a new document." ma:contentTypeScope="" ma:versionID="06abe6f789db808cea4c15fab18d0af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b44384e2-0fab-4c39-ade7-d47aa69c6c23" targetNamespace="http://schemas.microsoft.com/office/2006/metadata/properties" ma:root="true" ma:fieldsID="5043646371492ee78f235b1cf5982e23" ns1:_="" ns2:_="" ns3:_="">
    <xsd:import namespace="http://schemas.microsoft.com/sharepoint/v3"/>
    <xsd:import namespace="http://schemas.microsoft.com/sharepoint/v4"/>
    <xsd:import namespace="b44384e2-0fab-4c39-ade7-d47aa69c6c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axKeywordTaxHTField" minOccurs="0"/>
                <xsd:element ref="ns3:TaxCatchAll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4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384e2-0fab-4c39-ade7-d47aa69c6c2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4c5d71-8124-4e24-a46f-0bf012add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c549065-e30a-4750-b346-6a8dd4ea2f1f}" ma:internalName="TaxCatchAll" ma:showField="CatchAllData" ma:web="b44384e2-0fab-4c39-ade7-d47aa69c6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VariationsItemGroupID xmlns="http://schemas.microsoft.com/sharepoint/v3" xsi:nil="true"/>
    <PublishingExpirationDate xmlns="http://schemas.microsoft.com/sharepoint/v3" xsi:nil="true"/>
    <TaxCatchAll xmlns="b44384e2-0fab-4c39-ade7-d47aa69c6c23"/>
    <PublishingStartDate xmlns="http://schemas.microsoft.com/sharepoint/v3" xsi:nil="true"/>
    <TaxKeywordTaxHTField xmlns="b44384e2-0fab-4c39-ade7-d47aa69c6c23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29239C3D-6EA3-4918-A59F-1451518C0025}"/>
</file>

<file path=customXml/itemProps2.xml><?xml version="1.0" encoding="utf-8"?>
<ds:datastoreItem xmlns:ds="http://schemas.openxmlformats.org/officeDocument/2006/customXml" ds:itemID="{89F14A87-745E-4CF8-97C9-6BB07426C7EA}"/>
</file>

<file path=customXml/itemProps3.xml><?xml version="1.0" encoding="utf-8"?>
<ds:datastoreItem xmlns:ds="http://schemas.openxmlformats.org/officeDocument/2006/customXml" ds:itemID="{3BB0D817-5A34-4F44-9239-7274730193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RCDSB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Hewitt</dc:creator>
  <cp:lastModifiedBy>Carla Garbas</cp:lastModifiedBy>
  <cp:revision>5</cp:revision>
  <cp:lastPrinted>2017-10-16T14:22:00Z</cp:lastPrinted>
  <dcterms:created xsi:type="dcterms:W3CDTF">2017-10-19T17:11:00Z</dcterms:created>
  <dcterms:modified xsi:type="dcterms:W3CDTF">2017-10-23T18:38:00Z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0x010100154133E76A63F841B517DA50ECD9852A</vt:lpwstr>
  </property>
  <property fmtid="{D5CDD505-2E9C-101B-9397-08002B2CF9AE}" pid="3" name="TaxKeyword">
    <vt:lpwstr/>
  </property>
</Properties>
</file>